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8A63DB" w:rsidRPr="008A63DB" w:rsidTr="008A63DB">
        <w:trPr>
          <w:jc w:val="center"/>
        </w:trPr>
        <w:tc>
          <w:tcPr>
            <w:tcW w:w="9104" w:type="dxa"/>
          </w:tcPr>
          <w:p w:rsidR="008A63DB" w:rsidRPr="008A63DB" w:rsidRDefault="008A63DB" w:rsidP="008A63DB">
            <w:pPr>
              <w:spacing w:after="0" w:line="240" w:lineRule="auto"/>
              <w:jc w:val="center"/>
              <w:rPr>
                <w:rFonts w:ascii="Times New Roman" w:eastAsia="Times New Roman" w:hAnsi="Times New Roman" w:cs="Times New Roman"/>
                <w:sz w:val="20"/>
                <w:szCs w:val="20"/>
                <w:lang w:eastAsia="tr-TR"/>
              </w:rPr>
            </w:pPr>
          </w:p>
        </w:tc>
      </w:tr>
    </w:tbl>
    <w:p w:rsidR="008A63DB" w:rsidRPr="008A63DB" w:rsidRDefault="008A63DB" w:rsidP="008A63DB">
      <w:pPr>
        <w:spacing w:after="0" w:line="240" w:lineRule="auto"/>
        <w:jc w:val="center"/>
        <w:rPr>
          <w:rFonts w:ascii="Times New Roman" w:eastAsia="Times New Roman" w:hAnsi="Times New Roman" w:cs="Times New Roman"/>
          <w:sz w:val="24"/>
          <w:szCs w:val="24"/>
          <w:lang w:eastAsia="tr-TR"/>
        </w:rPr>
      </w:pPr>
    </w:p>
    <w:tbl>
      <w:tblPr>
        <w:tblW w:w="8789" w:type="dxa"/>
        <w:jc w:val="center"/>
        <w:tblLook w:val="01E0" w:firstRow="1" w:lastRow="1" w:firstColumn="1" w:lastColumn="1" w:noHBand="0" w:noVBand="0"/>
      </w:tblPr>
      <w:tblGrid>
        <w:gridCol w:w="8789"/>
      </w:tblGrid>
      <w:tr w:rsidR="008A63DB" w:rsidRPr="008A63DB">
        <w:trPr>
          <w:trHeight w:val="480"/>
          <w:jc w:val="center"/>
        </w:trPr>
        <w:tc>
          <w:tcPr>
            <w:tcW w:w="8789" w:type="dxa"/>
            <w:vAlign w:val="center"/>
            <w:hideMark/>
          </w:tcPr>
          <w:p w:rsidR="008A63DB" w:rsidRPr="008A63DB" w:rsidRDefault="008A63DB" w:rsidP="006C5DE6">
            <w:pPr>
              <w:spacing w:before="100" w:beforeAutospacing="1" w:after="100" w:afterAutospacing="1" w:line="240" w:lineRule="auto"/>
              <w:rPr>
                <w:rFonts w:ascii="Arial" w:eastAsia="Times New Roman" w:hAnsi="Arial" w:cs="Arial"/>
                <w:b/>
                <w:color w:val="000080"/>
                <w:sz w:val="18"/>
                <w:szCs w:val="18"/>
                <w:lang w:eastAsia="tr-TR"/>
              </w:rPr>
            </w:pPr>
          </w:p>
        </w:tc>
      </w:tr>
      <w:tr w:rsidR="008A63DB" w:rsidRPr="008A63DB">
        <w:trPr>
          <w:trHeight w:val="480"/>
          <w:jc w:val="center"/>
        </w:trPr>
        <w:tc>
          <w:tcPr>
            <w:tcW w:w="8789" w:type="dxa"/>
            <w:vAlign w:val="center"/>
            <w:hideMark/>
          </w:tcPr>
          <w:p w:rsidR="008A63DB" w:rsidRPr="008A63DB" w:rsidRDefault="008A63DB" w:rsidP="008A63DB">
            <w:pPr>
              <w:spacing w:after="0" w:line="240" w:lineRule="exact"/>
              <w:jc w:val="center"/>
              <w:rPr>
                <w:rFonts w:ascii="Times New Roman" w:eastAsia="ヒラギノ明朝 Pro W3" w:hAnsi="Times New Roman" w:cs="Times New Roman"/>
                <w:b/>
                <w:sz w:val="24"/>
                <w:szCs w:val="24"/>
              </w:rPr>
            </w:pPr>
            <w:bookmarkStart w:id="0" w:name="_GoBack"/>
            <w:r w:rsidRPr="008A63DB">
              <w:rPr>
                <w:rFonts w:ascii="Times New Roman" w:eastAsia="ヒラギノ明朝 Pro W3" w:hAnsi="Times New Roman" w:cs="Times New Roman"/>
                <w:b/>
                <w:sz w:val="24"/>
                <w:szCs w:val="24"/>
              </w:rPr>
              <w:t>TÜRKİYE DEMİRYOLU ULAŞTIRMASININ SERBESTLEŞTİRİLMESİ</w:t>
            </w:r>
          </w:p>
          <w:p w:rsidR="008A63DB" w:rsidRPr="006B3362"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HAKKINDA KANUN</w:t>
            </w:r>
          </w:p>
          <w:p w:rsidR="00804A0E" w:rsidRPr="006B3362" w:rsidRDefault="00804A0E" w:rsidP="008A63DB">
            <w:pPr>
              <w:spacing w:after="0" w:line="240" w:lineRule="exact"/>
              <w:jc w:val="center"/>
              <w:rPr>
                <w:rFonts w:ascii="Times New Roman" w:eastAsia="ヒラギノ明朝 Pro W3" w:hAnsi="Times New Roman" w:cs="Times New Roman"/>
                <w:b/>
                <w:sz w:val="24"/>
                <w:szCs w:val="24"/>
              </w:rPr>
            </w:pPr>
          </w:p>
          <w:p w:rsidR="00804A0E" w:rsidRPr="006B3362" w:rsidRDefault="00804A0E" w:rsidP="008A63DB">
            <w:pPr>
              <w:spacing w:after="0" w:line="240" w:lineRule="exact"/>
              <w:jc w:val="center"/>
              <w:rPr>
                <w:rFonts w:ascii="Times New Roman" w:eastAsia="ヒラギノ明朝 Pro W3" w:hAnsi="Times New Roman" w:cs="Times New Roman"/>
                <w:b/>
                <w:sz w:val="24"/>
                <w:szCs w:val="24"/>
              </w:rPr>
            </w:pPr>
          </w:p>
          <w:tbl>
            <w:tblPr>
              <w:tblW w:w="4321" w:type="pct"/>
              <w:jc w:val="center"/>
              <w:tblCellSpacing w:w="15" w:type="dxa"/>
              <w:tblLook w:val="04A0" w:firstRow="1" w:lastRow="0" w:firstColumn="1" w:lastColumn="0" w:noHBand="0" w:noVBand="1"/>
            </w:tblPr>
            <w:tblGrid>
              <w:gridCol w:w="1859"/>
              <w:gridCol w:w="1705"/>
              <w:gridCol w:w="1984"/>
              <w:gridCol w:w="1861"/>
            </w:tblGrid>
            <w:tr w:rsidR="00804A0E" w:rsidRPr="006B3362" w:rsidTr="00C767BB">
              <w:trPr>
                <w:trHeight w:val="35"/>
                <w:tblCellSpacing w:w="15" w:type="dxa"/>
                <w:jc w:val="center"/>
              </w:trPr>
              <w:tc>
                <w:tcPr>
                  <w:tcW w:w="1224" w:type="pct"/>
                  <w:tcMar>
                    <w:top w:w="15" w:type="dxa"/>
                    <w:left w:w="15" w:type="dxa"/>
                    <w:bottom w:w="15" w:type="dxa"/>
                    <w:right w:w="15" w:type="dxa"/>
                  </w:tcMar>
                  <w:vAlign w:val="center"/>
                  <w:hideMark/>
                </w:tcPr>
                <w:p w:rsidR="00804A0E" w:rsidRPr="00500B17" w:rsidRDefault="00804A0E" w:rsidP="00C767BB">
                  <w:pPr>
                    <w:spacing w:after="0" w:line="240" w:lineRule="auto"/>
                    <w:jc w:val="center"/>
                    <w:rPr>
                      <w:rFonts w:ascii="Times New Roman" w:hAnsi="Times New Roman" w:cs="Times New Roman"/>
                      <w:b/>
                      <w:sz w:val="16"/>
                      <w:szCs w:val="16"/>
                    </w:rPr>
                  </w:pPr>
                  <w:r w:rsidRPr="00500B17">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804A0E" w:rsidRPr="00500B17" w:rsidRDefault="00804A0E" w:rsidP="00804A0E">
                  <w:pPr>
                    <w:spacing w:after="0" w:line="240" w:lineRule="auto"/>
                    <w:jc w:val="center"/>
                    <w:rPr>
                      <w:rFonts w:ascii="Times New Roman" w:hAnsi="Times New Roman" w:cs="Times New Roman"/>
                      <w:b/>
                      <w:sz w:val="16"/>
                      <w:szCs w:val="16"/>
                    </w:rPr>
                  </w:pPr>
                  <w:r w:rsidRPr="00500B17">
                    <w:rPr>
                      <w:rFonts w:ascii="Times New Roman" w:hAnsi="Times New Roman" w:cs="Times New Roman"/>
                      <w:b/>
                      <w:sz w:val="16"/>
                      <w:szCs w:val="16"/>
                    </w:rPr>
                    <w:t>6461</w:t>
                  </w:r>
                </w:p>
              </w:tc>
              <w:tc>
                <w:tcPr>
                  <w:tcW w:w="1319" w:type="pct"/>
                  <w:tcMar>
                    <w:top w:w="15" w:type="dxa"/>
                    <w:left w:w="15" w:type="dxa"/>
                    <w:bottom w:w="15" w:type="dxa"/>
                    <w:right w:w="15" w:type="dxa"/>
                  </w:tcMar>
                  <w:vAlign w:val="center"/>
                  <w:hideMark/>
                </w:tcPr>
                <w:p w:rsidR="00804A0E" w:rsidRPr="00500B17" w:rsidRDefault="00804A0E" w:rsidP="00C767BB">
                  <w:pPr>
                    <w:spacing w:after="0" w:line="240" w:lineRule="auto"/>
                    <w:jc w:val="center"/>
                    <w:rPr>
                      <w:rFonts w:ascii="Times New Roman" w:hAnsi="Times New Roman" w:cs="Times New Roman"/>
                      <w:b/>
                      <w:sz w:val="16"/>
                      <w:szCs w:val="16"/>
                    </w:rPr>
                  </w:pPr>
                  <w:r w:rsidRPr="00500B17">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804A0E" w:rsidRPr="00500B17" w:rsidRDefault="00804A0E" w:rsidP="00C767BB">
                  <w:pPr>
                    <w:spacing w:after="0" w:line="240" w:lineRule="auto"/>
                    <w:jc w:val="center"/>
                    <w:rPr>
                      <w:rFonts w:ascii="Times New Roman" w:hAnsi="Times New Roman" w:cs="Times New Roman"/>
                      <w:b/>
                      <w:sz w:val="16"/>
                      <w:szCs w:val="16"/>
                    </w:rPr>
                  </w:pPr>
                  <w:r w:rsidRPr="00500B17">
                    <w:rPr>
                      <w:rFonts w:ascii="Times New Roman" w:hAnsi="Times New Roman" w:cs="Times New Roman"/>
                      <w:b/>
                      <w:sz w:val="16"/>
                      <w:szCs w:val="16"/>
                    </w:rPr>
                    <w:t>24.04.2013</w:t>
                  </w:r>
                </w:p>
              </w:tc>
            </w:tr>
            <w:tr w:rsidR="00804A0E" w:rsidRPr="006B3362" w:rsidTr="00C767BB">
              <w:trPr>
                <w:tblCellSpacing w:w="15" w:type="dxa"/>
                <w:jc w:val="center"/>
              </w:trPr>
              <w:tc>
                <w:tcPr>
                  <w:tcW w:w="1224" w:type="pct"/>
                  <w:tcMar>
                    <w:top w:w="15" w:type="dxa"/>
                    <w:left w:w="15" w:type="dxa"/>
                    <w:bottom w:w="15" w:type="dxa"/>
                    <w:right w:w="15" w:type="dxa"/>
                  </w:tcMar>
                  <w:vAlign w:val="center"/>
                  <w:hideMark/>
                </w:tcPr>
                <w:p w:rsidR="00804A0E" w:rsidRPr="00500B17" w:rsidRDefault="00804A0E" w:rsidP="00C767BB">
                  <w:pPr>
                    <w:spacing w:after="0" w:line="240" w:lineRule="auto"/>
                    <w:jc w:val="center"/>
                    <w:rPr>
                      <w:rFonts w:ascii="Times New Roman" w:hAnsi="Times New Roman" w:cs="Times New Roman"/>
                      <w:b/>
                      <w:sz w:val="16"/>
                      <w:szCs w:val="16"/>
                    </w:rPr>
                  </w:pPr>
                  <w:r w:rsidRPr="00500B17">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804A0E" w:rsidRPr="00500B17" w:rsidRDefault="0080102B" w:rsidP="0080102B">
                  <w:pPr>
                    <w:spacing w:after="0" w:line="240" w:lineRule="auto"/>
                    <w:jc w:val="center"/>
                    <w:rPr>
                      <w:rFonts w:ascii="Times New Roman" w:hAnsi="Times New Roman" w:cs="Times New Roman"/>
                      <w:b/>
                      <w:sz w:val="16"/>
                      <w:szCs w:val="16"/>
                    </w:rPr>
                  </w:pPr>
                  <w:r w:rsidRPr="00500B17">
                    <w:rPr>
                      <w:rFonts w:ascii="Times New Roman" w:hAnsi="Times New Roman" w:cs="Times New Roman"/>
                      <w:b/>
                      <w:sz w:val="16"/>
                      <w:szCs w:val="16"/>
                    </w:rPr>
                    <w:t>28634</w:t>
                  </w:r>
                </w:p>
              </w:tc>
              <w:tc>
                <w:tcPr>
                  <w:tcW w:w="1319" w:type="pct"/>
                  <w:tcMar>
                    <w:top w:w="15" w:type="dxa"/>
                    <w:left w:w="15" w:type="dxa"/>
                    <w:bottom w:w="15" w:type="dxa"/>
                    <w:right w:w="15" w:type="dxa"/>
                  </w:tcMar>
                  <w:vAlign w:val="center"/>
                  <w:hideMark/>
                </w:tcPr>
                <w:p w:rsidR="00804A0E" w:rsidRPr="00500B17" w:rsidRDefault="00804A0E" w:rsidP="00C767BB">
                  <w:pPr>
                    <w:spacing w:after="0" w:line="240" w:lineRule="auto"/>
                    <w:rPr>
                      <w:rFonts w:ascii="Times New Roman" w:hAnsi="Times New Roman" w:cs="Times New Roman"/>
                      <w:b/>
                      <w:sz w:val="16"/>
                      <w:szCs w:val="16"/>
                    </w:rPr>
                  </w:pPr>
                  <w:r w:rsidRPr="00500B17">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804A0E" w:rsidRPr="00500B17" w:rsidRDefault="0080102B" w:rsidP="0080102B">
                  <w:pPr>
                    <w:spacing w:after="0" w:line="240" w:lineRule="auto"/>
                    <w:jc w:val="center"/>
                    <w:rPr>
                      <w:rFonts w:ascii="Times New Roman" w:hAnsi="Times New Roman" w:cs="Times New Roman"/>
                      <w:b/>
                      <w:sz w:val="16"/>
                      <w:szCs w:val="16"/>
                    </w:rPr>
                  </w:pPr>
                  <w:r w:rsidRPr="00500B17">
                    <w:rPr>
                      <w:rFonts w:ascii="Times New Roman" w:hAnsi="Times New Roman" w:cs="Times New Roman"/>
                      <w:b/>
                      <w:sz w:val="16"/>
                      <w:szCs w:val="16"/>
                    </w:rPr>
                    <w:t>01</w:t>
                  </w:r>
                  <w:r w:rsidR="00804A0E" w:rsidRPr="00500B17">
                    <w:rPr>
                      <w:rFonts w:ascii="Times New Roman" w:hAnsi="Times New Roman" w:cs="Times New Roman"/>
                      <w:b/>
                      <w:sz w:val="16"/>
                      <w:szCs w:val="16"/>
                    </w:rPr>
                    <w:t>.0</w:t>
                  </w:r>
                  <w:r w:rsidRPr="00500B17">
                    <w:rPr>
                      <w:rFonts w:ascii="Times New Roman" w:hAnsi="Times New Roman" w:cs="Times New Roman"/>
                      <w:b/>
                      <w:sz w:val="16"/>
                      <w:szCs w:val="16"/>
                    </w:rPr>
                    <w:t>5</w:t>
                  </w:r>
                  <w:r w:rsidR="00804A0E" w:rsidRPr="00500B17">
                    <w:rPr>
                      <w:rFonts w:ascii="Times New Roman" w:hAnsi="Times New Roman" w:cs="Times New Roman"/>
                      <w:b/>
                      <w:sz w:val="16"/>
                      <w:szCs w:val="16"/>
                    </w:rPr>
                    <w:t>.2013</w:t>
                  </w:r>
                </w:p>
              </w:tc>
            </w:tr>
          </w:tbl>
          <w:p w:rsidR="00804A0E" w:rsidRPr="006B3362" w:rsidRDefault="00804A0E" w:rsidP="008A63DB">
            <w:pPr>
              <w:spacing w:after="0" w:line="240" w:lineRule="exact"/>
              <w:jc w:val="center"/>
              <w:rPr>
                <w:rFonts w:ascii="Times New Roman" w:eastAsia="ヒラギノ明朝 Pro W3" w:hAnsi="Times New Roman" w:cs="Times New Roman"/>
                <w:b/>
                <w:sz w:val="24"/>
                <w:szCs w:val="24"/>
              </w:rPr>
            </w:pPr>
          </w:p>
          <w:p w:rsidR="00804A0E" w:rsidRPr="006B3362" w:rsidRDefault="00804A0E" w:rsidP="008A63DB">
            <w:pPr>
              <w:spacing w:after="0" w:line="240" w:lineRule="exact"/>
              <w:jc w:val="center"/>
              <w:rPr>
                <w:rFonts w:ascii="Times New Roman" w:eastAsia="ヒラギノ明朝 Pro W3" w:hAnsi="Times New Roman" w:cs="Times New Roman"/>
                <w:b/>
                <w:sz w:val="24"/>
                <w:szCs w:val="24"/>
              </w:rPr>
            </w:pPr>
          </w:p>
          <w:p w:rsidR="008A63DB" w:rsidRP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BİRİNCİ BÖLÜM</w:t>
            </w:r>
          </w:p>
          <w:p w:rsid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Amaç, Kapsam ve Tanımlar</w:t>
            </w:r>
          </w:p>
          <w:p w:rsidR="001D66C6" w:rsidRDefault="001D66C6" w:rsidP="008A63DB">
            <w:pPr>
              <w:spacing w:after="0" w:line="240" w:lineRule="exact"/>
              <w:jc w:val="center"/>
              <w:rPr>
                <w:rFonts w:ascii="Times New Roman" w:eastAsia="ヒラギノ明朝 Pro W3" w:hAnsi="Times New Roman" w:cs="Times New Roman"/>
                <w:b/>
                <w:sz w:val="24"/>
                <w:szCs w:val="24"/>
              </w:rPr>
            </w:pPr>
          </w:p>
          <w:p w:rsidR="001D66C6" w:rsidRPr="008A63DB" w:rsidRDefault="001D66C6" w:rsidP="008A63DB">
            <w:pPr>
              <w:spacing w:after="0" w:line="240" w:lineRule="exact"/>
              <w:jc w:val="center"/>
              <w:rPr>
                <w:rFonts w:ascii="Times New Roman" w:eastAsia="ヒラギノ明朝 Pro W3" w:hAnsi="Times New Roman" w:cs="Times New Roman"/>
                <w:b/>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Amaç ve kapsam</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1 –</w:t>
            </w:r>
            <w:r w:rsidRPr="008A63DB">
              <w:rPr>
                <w:rFonts w:ascii="Times New Roman" w:eastAsia="ヒラギノ明朝 Pro W3" w:hAnsi="Times New Roman" w:cs="Times New Roman"/>
                <w:sz w:val="24"/>
                <w:szCs w:val="24"/>
              </w:rPr>
              <w:t xml:space="preserve"> (1) Bu Kanunun amacı;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 Demiryoluyla yolcu ve yük taşımacılığının hizmet kalitesi açısından en uygun, etkin ve olabilecek en düşük fiyatla sunulmasını,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b) Türkiye Cumhuriyeti Devlet Demiryolları İşletmesi Genel Müdürlüğünün demiryolu altyapı işletmecisi olarak yapılandırılmasını,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c) Türkiye Cumhuriyeti Devlet Demiryolları Taşımacılık Anonim Şirketi adıyla demiryolu tren işletmecisi olarak bir şirket kurulmasını,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ç) (b) ve (c) bentlerinde belirtilen demiryolu altyapı işletmecisi ve demiryolu tren işletmecisinin hukuki ve mali yapıları, faaliyetleri ve personeline ilişkin hükümler ile ilgili diğer hususların düzenlenmesini,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d) Kamu tüzel kişileri ile ticaret siciline kayıtlı şirketlerin demiryolu altyapısı inşa etmesini ve bu altyapının kullanılmasını,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e) Kamu tüzel kişileri ile ticaret siciline kayıtlı şirketlerin demiryolu altyapı işletmeciliği ve demiryolu tren işletmeciliği yapabilmesini,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sağlamaktır</w:t>
            </w:r>
            <w:proofErr w:type="gramEnd"/>
            <w:r w:rsidRPr="008A63DB">
              <w:rPr>
                <w:rFonts w:ascii="Times New Roman" w:eastAsia="ヒラギノ明朝 Pro W3" w:hAnsi="Times New Roman" w:cs="Times New Roman"/>
                <w:sz w:val="24"/>
                <w:szCs w:val="24"/>
              </w:rPr>
              <w:t>.</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Bu Kanun, ulusal demiryolu altyapı ağı üzerinde faaliyette bulunan demiryolu altyapı işletmecileri ve demiryolu tren işletmecilerini kapsar.</w:t>
            </w:r>
          </w:p>
          <w:p w:rsidR="001D66C6" w:rsidRPr="008A63DB" w:rsidRDefault="001D66C6"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Tanımlar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2 –</w:t>
            </w:r>
            <w:r w:rsidRPr="008A63DB">
              <w:rPr>
                <w:rFonts w:ascii="Times New Roman" w:eastAsia="ヒラギノ明朝 Pro W3" w:hAnsi="Times New Roman" w:cs="Times New Roman"/>
                <w:sz w:val="24"/>
                <w:szCs w:val="24"/>
              </w:rPr>
              <w:t xml:space="preserve"> (1) Bu Kanunun uygulanmasında;</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 Bakan: Ulaştırma, Denizcilik ve Haberleşme Bakanını,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b) Bakanlık: Ulaştırma, Denizcilik ve Haberleşme Bakanlığını,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c) Demiryolu altyapısı: Demiryolunu oluşturan zemin, balast, travers ve ray ile elektrifikasyon, sinyalizasyon ve haberleşme tesisleriyle bunların tamamlayıcısı her türlü sanat yapısı, tesis, gar ve istasyonları, lojistik ve yük merkezleri ve bunların eklentileri ile iltisak hatlarını,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ç) Demiryolu altyapı işletmecisi: Tasarrufundaki demiryolu altyapısını güvenli bir şekilde işletmek ve demiryolu tren işletmecilerinin hizmetine sunmak hususunda Bakanlıkça yetkilendirilmiş kamu tüzel kişilerini ve şirketleri,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d) Demiryolu tren işletmecisi: Ulusal demiryolu altyapı ağı üzerinde yük ve/veya yolcu taşımacılığı yapmak üzere Bakanlıkça yetkilendirilmiş kamu tüzel kişilerini ve şirketleri,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e) Kamu hizmeti yükümlülüğü: Belirli bir hat üzerinde herhangi bir demiryolu tren işletmecisinin ticari şartlarda veremediği bir demiryolu yolcu taşımacılığı hizmetinin verilmesini sağlamak amacıyla ve bir sözleşmeye dayalı olarak Bakanlığın görevlendirmesi üzerine yerine getirilen demiryolu yolcu taşımacılığı hizmet yükümlülüğünü,</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f) Şirket: </w:t>
            </w:r>
            <w:proofErr w:type="gramStart"/>
            <w:r w:rsidRPr="008A63DB">
              <w:rPr>
                <w:rFonts w:ascii="Times New Roman" w:eastAsia="ヒラギノ明朝 Pro W3" w:hAnsi="Times New Roman" w:cs="Times New Roman"/>
                <w:sz w:val="24"/>
                <w:szCs w:val="24"/>
              </w:rPr>
              <w:t>13/1/2011</w:t>
            </w:r>
            <w:proofErr w:type="gramEnd"/>
            <w:r w:rsidRPr="008A63DB">
              <w:rPr>
                <w:rFonts w:ascii="Times New Roman" w:eastAsia="ヒラギノ明朝 Pro W3" w:hAnsi="Times New Roman" w:cs="Times New Roman"/>
                <w:sz w:val="24"/>
                <w:szCs w:val="24"/>
              </w:rPr>
              <w:t xml:space="preserve"> tarihli ve 6102 sayılı Türk Ticaret Kanununa göre tutulan ticaret siciline kayıtlı şirketi,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g) TCDD: Türkiye Cumhuriyeti Devlet Demiryolları İşletmesi Genel Müdürlüğünü,</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lastRenderedPageBreak/>
              <w:t xml:space="preserve">ğ) TCDD Taşımacılık </w:t>
            </w:r>
            <w:proofErr w:type="spellStart"/>
            <w:r w:rsidRPr="008A63DB">
              <w:rPr>
                <w:rFonts w:ascii="Times New Roman" w:eastAsia="ヒラギノ明朝 Pro W3" w:hAnsi="Times New Roman" w:cs="Times New Roman"/>
                <w:sz w:val="24"/>
                <w:szCs w:val="24"/>
              </w:rPr>
              <w:t>A.Ş</w:t>
            </w:r>
            <w:proofErr w:type="gramStart"/>
            <w:r w:rsidRPr="008A63DB">
              <w:rPr>
                <w:rFonts w:ascii="Times New Roman" w:eastAsia="ヒラギノ明朝 Pro W3" w:hAnsi="Times New Roman" w:cs="Times New Roman"/>
                <w:sz w:val="24"/>
                <w:szCs w:val="24"/>
              </w:rPr>
              <w:t>.:</w:t>
            </w:r>
            <w:proofErr w:type="gramEnd"/>
            <w:r w:rsidRPr="008A63DB">
              <w:rPr>
                <w:rFonts w:ascii="Times New Roman" w:eastAsia="ヒラギノ明朝 Pro W3" w:hAnsi="Times New Roman" w:cs="Times New Roman"/>
                <w:sz w:val="24"/>
                <w:szCs w:val="24"/>
              </w:rPr>
              <w:t>Türkiye</w:t>
            </w:r>
            <w:proofErr w:type="spellEnd"/>
            <w:r w:rsidRPr="008A63DB">
              <w:rPr>
                <w:rFonts w:ascii="Times New Roman" w:eastAsia="ヒラギノ明朝 Pro W3" w:hAnsi="Times New Roman" w:cs="Times New Roman"/>
                <w:sz w:val="24"/>
                <w:szCs w:val="24"/>
              </w:rPr>
              <w:t xml:space="preserve"> Cumhuriyeti Devlet Demiryolları Taşımacılık Anonim Şirketini,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h) Ulusal demiryolu altyapı ağı: Türkiye sınırları içerisinde bulunan il ve ilçe merkezleri ve diğer yerleşim yerleri ile limanlar, hava meydanları, organize sanayi bölgeleri, lojistik ve yük merkezlerini birbirine bağlayan, kamuya veya şirketlere ait bütünleşik demiryolu altyapısı ağını,</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ifade</w:t>
            </w:r>
            <w:proofErr w:type="gramEnd"/>
            <w:r w:rsidRPr="008A63DB">
              <w:rPr>
                <w:rFonts w:ascii="Times New Roman" w:eastAsia="ヒラギノ明朝 Pro W3" w:hAnsi="Times New Roman" w:cs="Times New Roman"/>
                <w:sz w:val="24"/>
                <w:szCs w:val="24"/>
              </w:rPr>
              <w:t xml:space="preserve"> eder.</w:t>
            </w:r>
          </w:p>
          <w:p w:rsidR="001D66C6" w:rsidRPr="008A63DB" w:rsidRDefault="001D66C6"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İKİNCİ BÖLÜM</w:t>
            </w:r>
          </w:p>
          <w:p w:rsid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 xml:space="preserve">TCDD ve TCDD Taşımacılık </w:t>
            </w:r>
            <w:proofErr w:type="spellStart"/>
            <w:r w:rsidRPr="008A63DB">
              <w:rPr>
                <w:rFonts w:ascii="Times New Roman" w:eastAsia="ヒラギノ明朝 Pro W3" w:hAnsi="Times New Roman" w:cs="Times New Roman"/>
                <w:b/>
                <w:sz w:val="24"/>
                <w:szCs w:val="24"/>
              </w:rPr>
              <w:t>A.Ş.’ye</w:t>
            </w:r>
            <w:proofErr w:type="spellEnd"/>
            <w:r w:rsidRPr="008A63DB">
              <w:rPr>
                <w:rFonts w:ascii="Times New Roman" w:eastAsia="ヒラギノ明朝 Pro W3" w:hAnsi="Times New Roman" w:cs="Times New Roman"/>
                <w:b/>
                <w:sz w:val="24"/>
                <w:szCs w:val="24"/>
              </w:rPr>
              <w:t xml:space="preserve"> İlişkin Hükümler</w:t>
            </w:r>
          </w:p>
          <w:p w:rsidR="001D66C6" w:rsidRPr="008A63DB" w:rsidRDefault="001D66C6" w:rsidP="008A63DB">
            <w:pPr>
              <w:spacing w:after="0" w:line="240" w:lineRule="exact"/>
              <w:jc w:val="center"/>
              <w:rPr>
                <w:rFonts w:ascii="Times New Roman" w:eastAsia="ヒラギノ明朝 Pro W3" w:hAnsi="Times New Roman" w:cs="Times New Roman"/>
                <w:b/>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TCDD’nin demiryolu altyapı işletmecisi olarak belirlenmesi ve görevleri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3 –</w:t>
            </w:r>
            <w:r w:rsidRPr="008A63DB">
              <w:rPr>
                <w:rFonts w:ascii="Times New Roman" w:eastAsia="ヒラギノ明朝 Pro W3" w:hAnsi="Times New Roman" w:cs="Times New Roman"/>
                <w:sz w:val="24"/>
                <w:szCs w:val="24"/>
              </w:rPr>
              <w:t xml:space="preserve"> (1) TCDD, ulusal demiryolu altyapı ağı içinde yer alan ve Devletin tasarrufundaki demiryolu altyapısının kendisine devredilen kısmı üzerinde demiryolu altyapı işletmecisi olarak görev yapar.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TCDD’nin diğer görevleri şunlardır: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 Ulusal demiryolu altyapı ağı üzerindeki demiryolu trafiğini tekel olarak yönetmek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b) Tasarrufunda olan demiryolu altyapısı üzerinde verdiği trafik yönetimi ücretlerini, bütün tren işletmecileri için eşit şartlar içeren ve ayrımcılık oluşturmayan bir şekilde belirlemek, ilgili demiryolu tren işletmecilerine tahakkuk ettirmek ve tahsil etmek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c) Tasarrufunda olmayan ulusal demiryolu altyapı ağı üzerinde verdiği trafik yönetimi ücretlerini, bütün demiryolu altyapı işletmecileri için eşit şartlar içeren ve ayrımcılık oluşturmayan bir şekilde belirlemek, ilgili demiryolu altyapı işletmecisine tahakkuk ettirmek ve tahsil etmek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ç) Tasarrufunda olan demiryolu altyapısının demiryolu trafiğiyle ilgili olmayan alanlarını işletmek, işlettirmek veya kiraya vermek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d) Tasarrufunda olan demiryolu altyapısını iyileştirmek, yenilemek, genişletmek, bakım ve onarımını yapmak veya yaptırmak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e) Yüksek hızlı ve hızlı tren taşımacılığı için demiryolu altyapısı yapmak veya yaptırmak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f) Haberleşme tesisleri ve ağı kurmak, kurdurmak, geliştirmek, işletmek veya işlettirmek</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g) Ana Statüsü ile verilen diğer görevleri yapmak</w:t>
            </w:r>
          </w:p>
          <w:p w:rsidR="004B41E0" w:rsidRPr="008A63DB" w:rsidRDefault="004B41E0"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TCDD ve TCDD Taşımacılık A.Ş.’</w:t>
            </w:r>
            <w:proofErr w:type="spellStart"/>
            <w:r w:rsidRPr="008A63DB">
              <w:rPr>
                <w:rFonts w:ascii="Times New Roman" w:eastAsia="ヒラギノ明朝 Pro W3" w:hAnsi="Times New Roman" w:cs="Times New Roman"/>
                <w:b/>
                <w:sz w:val="24"/>
                <w:szCs w:val="24"/>
              </w:rPr>
              <w:t>nin</w:t>
            </w:r>
            <w:proofErr w:type="spellEnd"/>
            <w:r w:rsidRPr="008A63DB">
              <w:rPr>
                <w:rFonts w:ascii="Times New Roman" w:eastAsia="ヒラギノ明朝 Pro W3" w:hAnsi="Times New Roman" w:cs="Times New Roman"/>
                <w:b/>
                <w:sz w:val="24"/>
                <w:szCs w:val="24"/>
              </w:rPr>
              <w:t xml:space="preserve"> hukuki statüsü</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4 –</w:t>
            </w:r>
            <w:r w:rsidRPr="008A63DB">
              <w:rPr>
                <w:rFonts w:ascii="Times New Roman" w:eastAsia="ヒラギノ明朝 Pro W3" w:hAnsi="Times New Roman" w:cs="Times New Roman"/>
                <w:sz w:val="24"/>
                <w:szCs w:val="24"/>
              </w:rPr>
              <w:t xml:space="preserve"> (1) TCDD, bu Kanun hükümleri saklı kalmak kaydıyla </w:t>
            </w:r>
            <w:proofErr w:type="gramStart"/>
            <w:r w:rsidRPr="008A63DB">
              <w:rPr>
                <w:rFonts w:ascii="Times New Roman" w:eastAsia="ヒラギノ明朝 Pro W3" w:hAnsi="Times New Roman" w:cs="Times New Roman"/>
                <w:sz w:val="24"/>
                <w:szCs w:val="24"/>
              </w:rPr>
              <w:t>8/6/1984</w:t>
            </w:r>
            <w:proofErr w:type="gramEnd"/>
            <w:r w:rsidRPr="008A63DB">
              <w:rPr>
                <w:rFonts w:ascii="Times New Roman" w:eastAsia="ヒラギノ明朝 Pro W3" w:hAnsi="Times New Roman" w:cs="Times New Roman"/>
                <w:sz w:val="24"/>
                <w:szCs w:val="24"/>
              </w:rPr>
              <w:t xml:space="preserve"> tarihli ve 233 sayılı Kamu İktisadi Teşebbüsleri Hakkında Kanun Hükmünde Kararname hükümlerine tabidir.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TCDD Taşımacılık A.Ş</w:t>
            </w:r>
            <w:proofErr w:type="gramStart"/>
            <w:r w:rsidRPr="008A63DB">
              <w:rPr>
                <w:rFonts w:ascii="Times New Roman" w:eastAsia="ヒラギノ明朝 Pro W3" w:hAnsi="Times New Roman" w:cs="Times New Roman"/>
                <w:sz w:val="24"/>
                <w:szCs w:val="24"/>
              </w:rPr>
              <w:t>.,</w:t>
            </w:r>
            <w:proofErr w:type="gramEnd"/>
            <w:r w:rsidRPr="008A63DB">
              <w:rPr>
                <w:rFonts w:ascii="Times New Roman" w:eastAsia="ヒラギノ明朝 Pro W3" w:hAnsi="Times New Roman" w:cs="Times New Roman"/>
                <w:sz w:val="24"/>
                <w:szCs w:val="24"/>
              </w:rPr>
              <w:t xml:space="preserve"> 233 sayılı Kanun Hükmünde Kararname hükümlerine tabidir.</w:t>
            </w:r>
          </w:p>
          <w:p w:rsidR="004B41E0" w:rsidRPr="008A63DB" w:rsidRDefault="004B41E0"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TCDD yatırımlarının finansmanı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5 –</w:t>
            </w:r>
            <w:r w:rsidRPr="008A63DB">
              <w:rPr>
                <w:rFonts w:ascii="Times New Roman" w:eastAsia="ヒラギノ明朝 Pro W3" w:hAnsi="Times New Roman" w:cs="Times New Roman"/>
                <w:sz w:val="24"/>
                <w:szCs w:val="24"/>
              </w:rPr>
              <w:t xml:space="preserve"> (1) TCDD’nin;</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 Yüksek hızlı ve hızlı tren taşımacılığı için yaptığı demiryolu altyapı yatırımları,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b) Tasarrufundaki hatların çift veya çoklu hat hâline getirilmesi ve iltisak hatları yapımı ile bunların elektrifikasyon, sinyalizasyon ve telekomünikasyon tesisleriyle donatılması yatırımları,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c) Tasarrufundaki demiryolu altyapısının yenilenmesine ve iyileştirilmesine ilişkin yatırımları,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yılı</w:t>
            </w:r>
            <w:proofErr w:type="gramEnd"/>
            <w:r w:rsidRPr="008A63DB">
              <w:rPr>
                <w:rFonts w:ascii="Times New Roman" w:eastAsia="ヒラギノ明朝 Pro W3" w:hAnsi="Times New Roman" w:cs="Times New Roman"/>
                <w:sz w:val="24"/>
                <w:szCs w:val="24"/>
              </w:rPr>
              <w:t xml:space="preserve"> yatırım programı ile ilişkilendirilir ve Bakanlık bütçesinde söz konusu yatırımların finansmanını karşılamak amacıyla gerekli ödenek öngörülür.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(2) İltisak hattı yapımı talep edilmesi hâlinde; yapılacak iltisak hattının gerektirdiği taşınmazlar, kamulaştırma bedeli talep edenden tahsil edilerek TCDD tarafından kamulaştırılır ve kırk dokuz yılı geçmemek üzere talep edenin lehine bedelsiz olarak irtifak hakkı tesis edilir. Kullanım süresinin sonunda söz konusu taşınmazlar üzerinde inşa edilmiş bütün varlıklar başka bir işleme gerek kalmaksızın TCDD’nin mülkiyetine </w:t>
            </w:r>
            <w:r w:rsidRPr="008A63DB">
              <w:rPr>
                <w:rFonts w:ascii="Times New Roman" w:eastAsia="ヒラギノ明朝 Pro W3" w:hAnsi="Times New Roman" w:cs="Times New Roman"/>
                <w:sz w:val="24"/>
                <w:szCs w:val="24"/>
              </w:rPr>
              <w:lastRenderedPageBreak/>
              <w:t>geçmiş sayılır. Bu varlıklar için TCDD tarafından herhangi bir bedel veya tazminat ödenmez.</w:t>
            </w:r>
          </w:p>
          <w:p w:rsidR="004B41E0" w:rsidRPr="008A63DB" w:rsidRDefault="004B41E0"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ÜÇÜNCÜ BÖLÜM</w:t>
            </w:r>
          </w:p>
          <w:p w:rsid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Kamu Tüzel Kişileri ve Şirketlerin Yetkilendirilmesi ve Taşınmazlar</w:t>
            </w:r>
          </w:p>
          <w:p w:rsidR="004B41E0" w:rsidRDefault="004B41E0" w:rsidP="008A63DB">
            <w:pPr>
              <w:spacing w:after="0" w:line="240" w:lineRule="exact"/>
              <w:jc w:val="center"/>
              <w:rPr>
                <w:rFonts w:ascii="Times New Roman" w:eastAsia="ヒラギノ明朝 Pro W3" w:hAnsi="Times New Roman" w:cs="Times New Roman"/>
                <w:b/>
                <w:sz w:val="24"/>
                <w:szCs w:val="24"/>
              </w:rPr>
            </w:pPr>
          </w:p>
          <w:p w:rsidR="004B41E0" w:rsidRPr="008A63DB" w:rsidRDefault="004B41E0" w:rsidP="008A63DB">
            <w:pPr>
              <w:spacing w:after="0" w:line="240" w:lineRule="exact"/>
              <w:jc w:val="center"/>
              <w:rPr>
                <w:rFonts w:ascii="Times New Roman" w:eastAsia="ヒラギノ明朝 Pro W3" w:hAnsi="Times New Roman" w:cs="Times New Roman"/>
                <w:b/>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Kamu tüzel kişileri ve şirketlerin yetkilendirilmesi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6 –</w:t>
            </w:r>
            <w:r w:rsidRPr="008A63DB">
              <w:rPr>
                <w:rFonts w:ascii="Times New Roman" w:eastAsia="ヒラギノ明朝 Pro W3" w:hAnsi="Times New Roman" w:cs="Times New Roman"/>
                <w:sz w:val="24"/>
                <w:szCs w:val="24"/>
              </w:rPr>
              <w:t xml:space="preserve"> (1) Kamu tüzel kişileri ve şirketler;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 Kendilerine ait demiryolu altyapısı inşa etmek,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b) Kendilerine ve/veya başka şirketlere ait demiryolu altyapısı üzerinde demiryolu altyapı işletmecisi olmak,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c) Ulusal demiryolu altyapı ağı üzerinde demiryolu tren işletmecisi olmak,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üzere</w:t>
            </w:r>
            <w:proofErr w:type="gramEnd"/>
            <w:r w:rsidRPr="008A63DB">
              <w:rPr>
                <w:rFonts w:ascii="Times New Roman" w:eastAsia="ヒラギノ明朝 Pro W3" w:hAnsi="Times New Roman" w:cs="Times New Roman"/>
                <w:sz w:val="24"/>
                <w:szCs w:val="24"/>
              </w:rPr>
              <w:t xml:space="preserve"> Bakanlıkça yetkilendirilebilirler.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Kamu tüzel kişileri ve şirketler, kendilerine ait veya tasarruflarındaki demiryolu altyapısının kullanım ücretlerini bütün tren işletmecileri için eşit şartlar içeren ve ayrımcılık oluşturmayan bir şekilde belirler ve uygular.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(3) Şirketlerin, demiryolu altyapısı inşa etmek istemeleri hâlinde; yapacakları demiryolu altyapısının gerektirdiği taşınmazlar, kamulaştırma bedeli ilgili şirketten tahsil edilerek Bakanlık tarafından kamulaştırılır ve belirtilen amaçla ilgili şirket lehine kırk dokuz yılı geçmemek üzere bedelsiz olarak irtifak hakkı tesis edilir. Kullanım süresinin sonunda söz konusu taşınmazlar üzerinde inşa edilmiş bütün varlıklar başka bir işleme gerek kalmaksızın Hazinenin mülkiyetine geçmiş sayılır. Bu varlıklar için Hazine tarafından herhangi bir bedel veya tazminat ödenmez.</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(4) Demiryolu tren işletmecilerinin yük, yolcu ve kamu hizmeti yükümlülüğünden kaynaklanan gelir ve gider hesapları ile muhasebeleri ayrı ayrı tutulur.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(5) Bu madde kapsamındaki yetkilendirmelere ilişkin usul ve esaslar Bakanlıkça çıkarılan yönetmelikle düzenlenir.</w:t>
            </w:r>
          </w:p>
          <w:p w:rsidR="004B41E0" w:rsidRPr="008A63DB" w:rsidRDefault="004B41E0"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Taşınmazlara ilişkin hükümler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b/>
                <w:sz w:val="24"/>
                <w:szCs w:val="24"/>
              </w:rPr>
              <w:t>MADDE 7 –</w:t>
            </w:r>
            <w:r w:rsidRPr="008A63DB">
              <w:rPr>
                <w:rFonts w:ascii="Times New Roman" w:eastAsia="ヒラギノ明朝 Pro W3" w:hAnsi="Times New Roman" w:cs="Times New Roman"/>
                <w:sz w:val="24"/>
                <w:szCs w:val="24"/>
              </w:rPr>
              <w:t xml:space="preserve"> (1) Hazinenin özel mülkiyetinde bulunan ve TCDD’ye tahsis edilen veya kullanımına bırakılan ya da TCDD tarafından fiilen kullanılan taşınmazlardan Maliye Bakanlığınca uygun görülen ve devrinde hukuki ve fiili engel bulunmayanlar, üzerindeki yapı ve tesisler ile birlikte, TCDD’nin görev ve faaliyetlerinde kullanılmak üzere Maliye Bakanlığınca emlak vergisine esas metrekare birim değeri üzerinden ödenmemiş sermayesine mahsuben TCDD’ye devredilir.</w:t>
            </w:r>
            <w:proofErr w:type="gramEnd"/>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(2) Özel mevzuat hükümlerine göre tescili mümkün olmayanlar ile ormanlar hariç olmak üzere; Devletin hüküm ve tasarrufu altında bulunan taşınmazlardan TCDD’nin görev ve faaliyetlerinde kullanılmakta olup Maliye Bakanlığınca uygun görülen ve devrinde hukuki ve fiili engel bulunmayanlar, TCDD’nin talebi üzerine, Maliye Bakanlığınca Hazine adına tescil edildikten sonra üzerindeki yapı ve tesisler ile birlikte, TCDD’nin görev ve faaliyetlerinde kullanılmak üzere, emlak vergisine esas metrekare birim değeri üzerinden ödenmemiş sermayesine mahsuben TCDD’ye devredilir.</w:t>
            </w:r>
            <w:proofErr w:type="gramEnd"/>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(3) Özel mevzuatı gereğince Hazine adına tapuya tescili mümkün olmayan ancak TCDD’nin görev ve faaliyetlerinde kullanılması zorunlu olan ve Maliye Bakanlığınca uygun görülen ve tahsisinde hukuki ve fiili engel bulunmayan Devletin hüküm ve tasarrufu altında bulunan taşınmazlar, üzerindeki yapı ve tesisler ile birlikte, TCDD’nin görev ve faaliyetlerinde kullanılmak üzere Maliye Bakanlığınca TCDD’ye tahsis edilir.</w:t>
            </w:r>
            <w:proofErr w:type="gramEnd"/>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(4) Bu madde kapsamındaki taşınmazlardan, Milli Savunma Bakanlığına tahsisli olanlar ile Türk Silahlı Kuvvetleri </w:t>
            </w:r>
            <w:proofErr w:type="gramStart"/>
            <w:r w:rsidRPr="008A63DB">
              <w:rPr>
                <w:rFonts w:ascii="Times New Roman" w:eastAsia="ヒラギノ明朝 Pro W3" w:hAnsi="Times New Roman" w:cs="Times New Roman"/>
                <w:sz w:val="24"/>
                <w:szCs w:val="24"/>
              </w:rPr>
              <w:t>envanterinde</w:t>
            </w:r>
            <w:proofErr w:type="gramEnd"/>
            <w:r w:rsidRPr="008A63DB">
              <w:rPr>
                <w:rFonts w:ascii="Times New Roman" w:eastAsia="ヒラギノ明朝 Pro W3" w:hAnsi="Times New Roman" w:cs="Times New Roman"/>
                <w:sz w:val="24"/>
                <w:szCs w:val="24"/>
              </w:rPr>
              <w:t xml:space="preserve"> olup TCDD ile ortak kullanılan taşınmazlar bu madde kapsamı dışındadır.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(5) Tevhit ve ifraz işlemleri tamamlanan bu madde kapsamındaki taşınmazların TCDD adına devir işlemleri, ilgili kadastro ve tapu müdürlüklerince başvuru tarihinden itibaren altı ay içinde sonuçlandırılır.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(6) Bu madde kapsamındaki taşınmazlardan </w:t>
            </w:r>
            <w:proofErr w:type="gramStart"/>
            <w:r w:rsidRPr="008A63DB">
              <w:rPr>
                <w:rFonts w:ascii="Times New Roman" w:eastAsia="ヒラギノ明朝 Pro W3" w:hAnsi="Times New Roman" w:cs="Times New Roman"/>
                <w:sz w:val="24"/>
                <w:szCs w:val="24"/>
              </w:rPr>
              <w:t>21/7/1983</w:t>
            </w:r>
            <w:proofErr w:type="gramEnd"/>
            <w:r w:rsidRPr="008A63DB">
              <w:rPr>
                <w:rFonts w:ascii="Times New Roman" w:eastAsia="ヒラギノ明朝 Pro W3" w:hAnsi="Times New Roman" w:cs="Times New Roman"/>
                <w:sz w:val="24"/>
                <w:szCs w:val="24"/>
              </w:rPr>
              <w:t xml:space="preserve"> tarihli ve 2863 sayılı Kültür ve Tabiat Varlıklarını Koruma Kanunu ile 25/2/1998 tarihli ve 4342 sayılı Mera Kanunu kapsamında kalanların tescil, devir ve tahsis işlemleri anılan kanunlar ile bu madde hükümlerine göre yapılır.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lastRenderedPageBreak/>
              <w:t>(7) Bu madde kapsamındaki tescil, ifraz ve tevhit işlemleri ile ilgili düzenlenecek her türlü kâğıtlar damga vergisinden ve yapılacak işlemler harçlardan müstesnadır.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(8) Bu madde gereğince tapuda TCDD adına tescil ve tahsis edilecek taşınmazların bu Kanunun yürürlüğe girdiği tarihe kadar kullanımları nedeniyle, TCDD adına tahakkuk ettirilmiş </w:t>
            </w:r>
            <w:proofErr w:type="spellStart"/>
            <w:r w:rsidRPr="008A63DB">
              <w:rPr>
                <w:rFonts w:ascii="Times New Roman" w:eastAsia="ヒラギノ明朝 Pro W3" w:hAnsi="Times New Roman" w:cs="Times New Roman"/>
                <w:sz w:val="24"/>
                <w:szCs w:val="24"/>
              </w:rPr>
              <w:t>ecrimisil</w:t>
            </w:r>
            <w:proofErr w:type="spellEnd"/>
            <w:r w:rsidRPr="008A63DB">
              <w:rPr>
                <w:rFonts w:ascii="Times New Roman" w:eastAsia="ヒラギノ明朝 Pro W3" w:hAnsi="Times New Roman" w:cs="Times New Roman"/>
                <w:sz w:val="24"/>
                <w:szCs w:val="24"/>
              </w:rPr>
              <w:t xml:space="preserve"> bedellerinden henüz tahsil edilmemiş olanlar, hangi safhada olursa olsun terkin edilir. Tahsil edilmiş </w:t>
            </w:r>
            <w:proofErr w:type="spellStart"/>
            <w:r w:rsidRPr="008A63DB">
              <w:rPr>
                <w:rFonts w:ascii="Times New Roman" w:eastAsia="ヒラギノ明朝 Pro W3" w:hAnsi="Times New Roman" w:cs="Times New Roman"/>
                <w:sz w:val="24"/>
                <w:szCs w:val="24"/>
              </w:rPr>
              <w:t>ecrimisil</w:t>
            </w:r>
            <w:proofErr w:type="spellEnd"/>
            <w:r w:rsidRPr="008A63DB">
              <w:rPr>
                <w:rFonts w:ascii="Times New Roman" w:eastAsia="ヒラギノ明朝 Pro W3" w:hAnsi="Times New Roman" w:cs="Times New Roman"/>
                <w:sz w:val="24"/>
                <w:szCs w:val="24"/>
              </w:rPr>
              <w:t xml:space="preserve"> bedelleri iade edilmez.</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(9) Bu madde kapsamındaki taşınmazlardan TCDD tarafından üçüncü kişilere kiraya verilenler hakkında, bu maddenin yürürlüğe girdiği tarihe kadar kullanımları nedeniyle, kiracılar adına tahakkuk ettirilmiş </w:t>
            </w:r>
            <w:proofErr w:type="spellStart"/>
            <w:r w:rsidRPr="008A63DB">
              <w:rPr>
                <w:rFonts w:ascii="Times New Roman" w:eastAsia="ヒラギノ明朝 Pro W3" w:hAnsi="Times New Roman" w:cs="Times New Roman"/>
                <w:sz w:val="24"/>
                <w:szCs w:val="24"/>
              </w:rPr>
              <w:t>ecrimisil</w:t>
            </w:r>
            <w:proofErr w:type="spellEnd"/>
            <w:r w:rsidRPr="008A63DB">
              <w:rPr>
                <w:rFonts w:ascii="Times New Roman" w:eastAsia="ヒラギノ明朝 Pro W3" w:hAnsi="Times New Roman" w:cs="Times New Roman"/>
                <w:sz w:val="24"/>
                <w:szCs w:val="24"/>
              </w:rPr>
              <w:t xml:space="preserve"> bedellerinden henüz tahsil edilmemiş olanlar ise kira bedellerinin TCDD tarafından tahsil edilmiş olması kaydıyla, hangi safhada olursa olsun terkin edilir. Tahsil edilmiş </w:t>
            </w:r>
            <w:proofErr w:type="spellStart"/>
            <w:r w:rsidRPr="008A63DB">
              <w:rPr>
                <w:rFonts w:ascii="Times New Roman" w:eastAsia="ヒラギノ明朝 Pro W3" w:hAnsi="Times New Roman" w:cs="Times New Roman"/>
                <w:sz w:val="24"/>
                <w:szCs w:val="24"/>
              </w:rPr>
              <w:t>ecrimisil</w:t>
            </w:r>
            <w:proofErr w:type="spellEnd"/>
            <w:r w:rsidRPr="008A63DB">
              <w:rPr>
                <w:rFonts w:ascii="Times New Roman" w:eastAsia="ヒラギノ明朝 Pro W3" w:hAnsi="Times New Roman" w:cs="Times New Roman"/>
                <w:sz w:val="24"/>
                <w:szCs w:val="24"/>
              </w:rPr>
              <w:t xml:space="preserve"> bedelleri iade edilmez.</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(10) İmar planı veya değişikliklerinde, demiryolu altyapısına komşu parsellerde demiryolu emniyetini sağlamak üzere Bakanlık tarafından belirlenen inşaat yaklaşma mesafesine uyulur. Belirlenen mesafeye uygun olmayan yapılar Bakanlığın talebi üzerine ilgili kurumlar tarafından ilgili mevzuat çerçevesinde yıkılır veya yıktırılır.</w:t>
            </w:r>
          </w:p>
          <w:p w:rsidR="004B41E0" w:rsidRDefault="004B41E0"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4B41E0" w:rsidRPr="008A63DB" w:rsidRDefault="004B41E0"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DÖRDÜNCÜ BÖLÜM</w:t>
            </w:r>
          </w:p>
          <w:p w:rsid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Çeşitli Hükümler</w:t>
            </w:r>
          </w:p>
          <w:p w:rsidR="004B41E0" w:rsidRPr="008A63DB" w:rsidRDefault="004B41E0" w:rsidP="008A63DB">
            <w:pPr>
              <w:spacing w:after="0" w:line="240" w:lineRule="exact"/>
              <w:jc w:val="center"/>
              <w:rPr>
                <w:rFonts w:ascii="Times New Roman" w:eastAsia="ヒラギノ明朝 Pro W3" w:hAnsi="Times New Roman" w:cs="Times New Roman"/>
                <w:b/>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Kamu hizmeti yükümlülüğü</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8 –</w:t>
            </w:r>
            <w:r w:rsidRPr="008A63DB">
              <w:rPr>
                <w:rFonts w:ascii="Times New Roman" w:eastAsia="ヒラギノ明朝 Pro W3" w:hAnsi="Times New Roman" w:cs="Times New Roman"/>
                <w:sz w:val="24"/>
                <w:szCs w:val="24"/>
              </w:rPr>
              <w:t xml:space="preserve"> (1) Kamu hizmeti yükümlülükleri, Bakanlık ile demiryolu tren işletmecileri arasında yapılan bir sözleşmeye dayanılarak yerine getirilir. Bu sözleşmelerde; sözleşmenin süresi, taşımacılık yapılacak hat boyu, yapılacak tren sefer sayıları, uygulanacak yolcu taşımacılığı bilet ücretleri ve ödeme usulleri açıkça belirtilir. Sözleşmelere ilişkin diğer usul ve esaslar Bakanlıkça belirlenir.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Kamu hizmeti yükümlülükleri için ihtiyaç duyulan ödenek Bakanlık bütçesine konulur.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(3) Kamu hizmeti yükümlülüğü kapsamında desteklenecek demiryolu yolcu taşıma hatları ile kamu hizmeti yükümlüsü tren işletmecisinin belirlenmesine ilişkin usul ve esaslar Bakanlar Kurulu tarafından belirlenir.</w:t>
            </w:r>
          </w:p>
          <w:p w:rsidR="004B41E0" w:rsidRPr="008A63DB" w:rsidRDefault="004B41E0"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Demiryolu ve karayolu kesişmeleri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9 –</w:t>
            </w:r>
            <w:r w:rsidRPr="008A63DB">
              <w:rPr>
                <w:rFonts w:ascii="Times New Roman" w:eastAsia="ヒラギノ明朝 Pro W3" w:hAnsi="Times New Roman" w:cs="Times New Roman"/>
                <w:sz w:val="24"/>
                <w:szCs w:val="24"/>
              </w:rPr>
              <w:t xml:space="preserve"> (1) Demiryolunun karayolu, köy yolu ve benzeri yol ile gerçekleşen kesişmelerinde demiryolu ana yol sayılır ve demiryolu araçlarının geçiş üstünlüğü vardır.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Bu kesişmelerde, yapılan yeni yolun bağlı olduğu kurum veya kuruluş alt veya üst geçit yapmak ve diğer emniyet tedbirlerini almakla yükümlüdür.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(3) Demiryolu trafik düzeninin gerektirdiği hâllerde hemzemin geçitler ile görüşe engel teşkil eden tesisler ilgili mevzuat çerçevesinde kaldırılır veya kaldırtılır.</w:t>
            </w:r>
          </w:p>
          <w:p w:rsidR="004B41E0" w:rsidRPr="008A63DB" w:rsidRDefault="004B41E0"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Değiştirilen hükümler ve atıflar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10 –</w:t>
            </w:r>
            <w:r w:rsidRPr="008A63DB">
              <w:rPr>
                <w:rFonts w:ascii="Times New Roman" w:eastAsia="ヒラギノ明朝 Pro W3" w:hAnsi="Times New Roman" w:cs="Times New Roman"/>
                <w:sz w:val="24"/>
                <w:szCs w:val="24"/>
              </w:rPr>
              <w:t xml:space="preserve"> (1) </w:t>
            </w:r>
            <w:proofErr w:type="gramStart"/>
            <w:r w:rsidRPr="008A63DB">
              <w:rPr>
                <w:rFonts w:ascii="Times New Roman" w:eastAsia="ヒラギノ明朝 Pro W3" w:hAnsi="Times New Roman" w:cs="Times New Roman"/>
                <w:sz w:val="24"/>
                <w:szCs w:val="24"/>
              </w:rPr>
              <w:t>8/6/1984</w:t>
            </w:r>
            <w:proofErr w:type="gramEnd"/>
            <w:r w:rsidRPr="008A63DB">
              <w:rPr>
                <w:rFonts w:ascii="Times New Roman" w:eastAsia="ヒラギノ明朝 Pro W3" w:hAnsi="Times New Roman" w:cs="Times New Roman"/>
                <w:sz w:val="24"/>
                <w:szCs w:val="24"/>
              </w:rPr>
              <w:t xml:space="preserve"> tarihli ve 233 sayılı Kamu İktisadi Teşebbüsleri Hakkında Kanun Hükmünde Kararnamenin eki listede yer alan “A- İKTİSADİ DEVLET TEŞEKKÜLLERİ (İDT)” bölümüne aşağıdaki ibare eklenmiş, “B- KAMU İKTİSADİ KURULUŞLARI (KİK)” bölümünün “İlgili Bakanlık: Ulaştırma Bakanlığı” altında yer alan “Türkiye Cumhuriyeti Devlet Demiryolları İşletmesi Genel Müdürlüğü (TCDD)”, “1. Türkiye Vagon Sanayii A.Ş. (TÜVASAŞ)”, “2. Türkiye Lokomotif ve Motor Sanayii A.Ş. (TÜLOMSAŞ)”, “3. Türkiye Demiryolu </w:t>
            </w:r>
            <w:proofErr w:type="spellStart"/>
            <w:r w:rsidRPr="008A63DB">
              <w:rPr>
                <w:rFonts w:ascii="Times New Roman" w:eastAsia="ヒラギノ明朝 Pro W3" w:hAnsi="Times New Roman" w:cs="Times New Roman"/>
                <w:sz w:val="24"/>
                <w:szCs w:val="24"/>
              </w:rPr>
              <w:t>MakinalarıSanayii</w:t>
            </w:r>
            <w:proofErr w:type="spellEnd"/>
            <w:r w:rsidRPr="008A63DB">
              <w:rPr>
                <w:rFonts w:ascii="Times New Roman" w:eastAsia="ヒラギノ明朝 Pro W3" w:hAnsi="Times New Roman" w:cs="Times New Roman"/>
                <w:sz w:val="24"/>
                <w:szCs w:val="24"/>
              </w:rPr>
              <w:t xml:space="preserve"> A.Ş. (TÜDEMSAŞ)” ibareleri listeden çıkarılmıştır.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“İlgili Bakanlık: ULAŞTIRMA, DENİZCİLİK VE HABERLEŞME BAKANLIĞI</w:t>
            </w:r>
          </w:p>
          <w:p w:rsidR="008A63DB" w:rsidRPr="008A63DB" w:rsidRDefault="008A63DB" w:rsidP="008A63DB">
            <w:pPr>
              <w:tabs>
                <w:tab w:val="left" w:pos="566"/>
                <w:tab w:val="left" w:pos="1233"/>
                <w:tab w:val="left" w:pos="4431"/>
              </w:tabs>
              <w:spacing w:after="0" w:line="240" w:lineRule="exact"/>
              <w:jc w:val="both"/>
              <w:rPr>
                <w:rFonts w:ascii="Times New Roman" w:eastAsia="ヒラギノ明朝 Pro W3" w:hAnsi="Times New Roman" w:cs="Times New Roman"/>
                <w:sz w:val="24"/>
                <w:szCs w:val="24"/>
                <w:u w:val="single"/>
              </w:rPr>
            </w:pP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u w:val="single"/>
              </w:rPr>
              <w:t>Teşekkül</w:t>
            </w:r>
            <w:r w:rsidRPr="008A63DB">
              <w:rPr>
                <w:rFonts w:ascii="Times New Roman" w:eastAsia="ヒラギノ明朝 Pro W3" w:hAnsi="Times New Roman" w:cs="Times New Roman"/>
                <w:sz w:val="24"/>
                <w:szCs w:val="24"/>
                <w:u w:val="single"/>
              </w:rPr>
              <w:tab/>
              <w:t>Müesseseler</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u w:val="single"/>
              </w:rPr>
              <w:t>Bağlı Ortaklıklar</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Türkiye Cumhuriyeti Devlet</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1. Türkiye Vagon Sanayii A.Ş.</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Demiryolları İşletmesi Genel</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(TÜVASAŞ)</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Müdürlüğü (TCDD)</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2. Türkiye Lokomotif ve Motor</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Sanayii A.Ş. (TÜLOMSAŞ)</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3. Türkiye Demiryolu Makinaları</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Sanayii A.Ş. (TÜDEMSAŞ)</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lastRenderedPageBreak/>
              <w:tab/>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4. Türkiye Cumhuriyeti Devlet</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Demiryolları Taşımacılık Anonim</w:t>
            </w:r>
          </w:p>
          <w:p w:rsidR="008A63DB" w:rsidRPr="008A63DB" w:rsidRDefault="008A63DB" w:rsidP="008A63DB">
            <w:pPr>
              <w:tabs>
                <w:tab w:val="left" w:pos="566"/>
                <w:tab w:val="left" w:pos="3061"/>
                <w:tab w:val="left" w:pos="4413"/>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Şirketi (TCDD Taşımacılık A.Ş.)”</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(2) Türkiye Cumhuriyeti Devlet Demiryolları Taşımacılık Anonim Şirketinde kullanılmak üzere, ekli listede yer alan kadrolar ihdas edilerek </w:t>
            </w:r>
            <w:proofErr w:type="gramStart"/>
            <w:r w:rsidRPr="008A63DB">
              <w:rPr>
                <w:rFonts w:ascii="Times New Roman" w:eastAsia="ヒラギノ明朝 Pro W3" w:hAnsi="Times New Roman" w:cs="Times New Roman"/>
                <w:sz w:val="24"/>
                <w:szCs w:val="24"/>
              </w:rPr>
              <w:t>22/1/1990</w:t>
            </w:r>
            <w:proofErr w:type="gramEnd"/>
            <w:r w:rsidRPr="008A63DB">
              <w:rPr>
                <w:rFonts w:ascii="Times New Roman" w:eastAsia="ヒラギノ明朝 Pro W3" w:hAnsi="Times New Roman" w:cs="Times New Roman"/>
                <w:sz w:val="24"/>
                <w:szCs w:val="24"/>
              </w:rPr>
              <w:t xml:space="preserve"> tarihli ve 399 sayılı Kanun Hükmünde Kararnamenin eki (I) sayılı cetvele, Türkiye Vagon Sanayii A.Ş. Genel Müdürlüğü bölümünden sonra gelmek üzere eklenmiştir.</w:t>
            </w:r>
          </w:p>
          <w:p w:rsidR="008A63DB" w:rsidRPr="00E93D04"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E93D04">
              <w:rPr>
                <w:rFonts w:ascii="Times New Roman" w:eastAsia="ヒラギノ明朝 Pro W3" w:hAnsi="Times New Roman" w:cs="Times New Roman"/>
                <w:sz w:val="24"/>
                <w:szCs w:val="24"/>
              </w:rPr>
              <w:t xml:space="preserve">(3) </w:t>
            </w:r>
            <w:proofErr w:type="gramStart"/>
            <w:r w:rsidRPr="00E93D04">
              <w:rPr>
                <w:rFonts w:ascii="Times New Roman" w:eastAsia="ヒラギノ明朝 Pro W3" w:hAnsi="Times New Roman" w:cs="Times New Roman"/>
                <w:sz w:val="24"/>
                <w:szCs w:val="24"/>
              </w:rPr>
              <w:t>4/1/2002</w:t>
            </w:r>
            <w:proofErr w:type="gramEnd"/>
            <w:r w:rsidRPr="00E93D04">
              <w:rPr>
                <w:rFonts w:ascii="Times New Roman" w:eastAsia="ヒラギノ明朝 Pro W3" w:hAnsi="Times New Roman" w:cs="Times New Roman"/>
                <w:sz w:val="24"/>
                <w:szCs w:val="24"/>
              </w:rPr>
              <w:t xml:space="preserve"> tarihli ve 4734 sayılı Kamu İhale Kanununun 3 üncü maddesinin birinci fıkrasının (s) bendi aşağıdaki şekilde değiştirilmiştir.</w:t>
            </w:r>
          </w:p>
          <w:p w:rsidR="0040642F" w:rsidRPr="00E93D04" w:rsidRDefault="0040642F" w:rsidP="0040642F">
            <w:pPr>
              <w:tabs>
                <w:tab w:val="left" w:pos="566"/>
              </w:tabs>
              <w:spacing w:after="0" w:line="240" w:lineRule="exact"/>
              <w:ind w:firstLine="566"/>
              <w:jc w:val="both"/>
              <w:rPr>
                <w:rFonts w:ascii="Times New Roman" w:eastAsia="ヒラギノ明朝 Pro W3" w:hAnsi="Times New Roman" w:cs="Times New Roman"/>
                <w:sz w:val="24"/>
                <w:szCs w:val="24"/>
              </w:rPr>
            </w:pPr>
            <w:r w:rsidRPr="00E93D04">
              <w:rPr>
                <w:rFonts w:ascii="Times New Roman" w:eastAsia="ヒラギノ明朝 Pro W3" w:hAnsi="Times New Roman" w:cs="Times New Roman"/>
                <w:sz w:val="24"/>
                <w:szCs w:val="24"/>
              </w:rPr>
              <w:t>“s) 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8A63DB" w:rsidRPr="001C1DC6" w:rsidRDefault="0040642F" w:rsidP="0040642F">
            <w:pPr>
              <w:tabs>
                <w:tab w:val="left" w:pos="566"/>
              </w:tabs>
              <w:spacing w:after="0" w:line="240" w:lineRule="exact"/>
              <w:ind w:firstLine="566"/>
              <w:jc w:val="both"/>
              <w:rPr>
                <w:rFonts w:ascii="Times New Roman" w:eastAsia="ヒラギノ明朝 Pro W3" w:hAnsi="Times New Roman" w:cs="Times New Roman"/>
                <w:sz w:val="24"/>
                <w:szCs w:val="24"/>
              </w:rPr>
            </w:pPr>
            <w:r w:rsidRPr="001C1DC6">
              <w:rPr>
                <w:rFonts w:ascii="Times New Roman" w:eastAsia="ヒラギノ明朝 Pro W3" w:hAnsi="Times New Roman" w:cs="Times New Roman"/>
                <w:sz w:val="24"/>
                <w:szCs w:val="24"/>
              </w:rPr>
              <w:t xml:space="preserve"> </w:t>
            </w:r>
            <w:r w:rsidR="008A63DB" w:rsidRPr="001C1DC6">
              <w:rPr>
                <w:rFonts w:ascii="Times New Roman" w:eastAsia="ヒラギノ明朝 Pro W3" w:hAnsi="Times New Roman" w:cs="Times New Roman"/>
                <w:sz w:val="24"/>
                <w:szCs w:val="24"/>
              </w:rPr>
              <w:t>(4) Diğer mevzuatta TCDD’ye yapılan atıflardan TCDD Taşımacılık A.Ş.’</w:t>
            </w:r>
            <w:proofErr w:type="spellStart"/>
            <w:r w:rsidR="008A63DB" w:rsidRPr="001C1DC6">
              <w:rPr>
                <w:rFonts w:ascii="Times New Roman" w:eastAsia="ヒラギノ明朝 Pro W3" w:hAnsi="Times New Roman" w:cs="Times New Roman"/>
                <w:sz w:val="24"/>
                <w:szCs w:val="24"/>
              </w:rPr>
              <w:t>yi</w:t>
            </w:r>
            <w:proofErr w:type="spellEnd"/>
            <w:r w:rsidR="008A63DB" w:rsidRPr="001C1DC6">
              <w:rPr>
                <w:rFonts w:ascii="Times New Roman" w:eastAsia="ヒラギノ明朝 Pro W3" w:hAnsi="Times New Roman" w:cs="Times New Roman"/>
                <w:sz w:val="24"/>
                <w:szCs w:val="24"/>
              </w:rPr>
              <w:t xml:space="preserve"> ilgilendirenler TCDD Taşımacılık </w:t>
            </w:r>
            <w:proofErr w:type="spellStart"/>
            <w:r w:rsidR="008A63DB" w:rsidRPr="001C1DC6">
              <w:rPr>
                <w:rFonts w:ascii="Times New Roman" w:eastAsia="ヒラギノ明朝 Pro W3" w:hAnsi="Times New Roman" w:cs="Times New Roman"/>
                <w:sz w:val="24"/>
                <w:szCs w:val="24"/>
              </w:rPr>
              <w:t>A.Ş.’ye</w:t>
            </w:r>
            <w:proofErr w:type="spellEnd"/>
            <w:r w:rsidR="008A63DB" w:rsidRPr="001C1DC6">
              <w:rPr>
                <w:rFonts w:ascii="Times New Roman" w:eastAsia="ヒラギノ明朝 Pro W3" w:hAnsi="Times New Roman" w:cs="Times New Roman"/>
                <w:sz w:val="24"/>
                <w:szCs w:val="24"/>
              </w:rPr>
              <w:t xml:space="preserve"> yapılmış sayılır.</w:t>
            </w:r>
          </w:p>
          <w:p w:rsidR="006061FE" w:rsidRPr="008A63DB" w:rsidRDefault="006061FE" w:rsidP="008A63DB">
            <w:pPr>
              <w:tabs>
                <w:tab w:val="left" w:pos="566"/>
              </w:tabs>
              <w:spacing w:after="0" w:line="240" w:lineRule="exact"/>
              <w:ind w:firstLine="566"/>
              <w:jc w:val="both"/>
              <w:rPr>
                <w:rFonts w:ascii="Times New Roman" w:eastAsia="ヒラギノ明朝 Pro W3" w:hAnsi="Times New Roman" w:cs="Times New Roman"/>
                <w:b/>
                <w:sz w:val="24"/>
                <w:szCs w:val="24"/>
              </w:rPr>
            </w:pPr>
          </w:p>
          <w:p w:rsidR="008A63DB" w:rsidRP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BEŞİNCİ BÖLÜM</w:t>
            </w:r>
          </w:p>
          <w:p w:rsid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Geçici ve Son Hükümler</w:t>
            </w:r>
          </w:p>
          <w:p w:rsidR="006061FE" w:rsidRPr="008A63DB" w:rsidRDefault="006061FE" w:rsidP="008A63DB">
            <w:pPr>
              <w:spacing w:after="0" w:line="240" w:lineRule="exact"/>
              <w:jc w:val="center"/>
              <w:rPr>
                <w:rFonts w:ascii="Times New Roman" w:eastAsia="ヒラギノ明朝 Pro W3" w:hAnsi="Times New Roman" w:cs="Times New Roman"/>
                <w:b/>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Devir hükümleri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GEÇİCİ MADDE 1 –</w:t>
            </w:r>
            <w:r w:rsidRPr="008A63DB">
              <w:rPr>
                <w:rFonts w:ascii="Times New Roman" w:eastAsia="ヒラギノ明朝 Pro W3" w:hAnsi="Times New Roman" w:cs="Times New Roman"/>
                <w:sz w:val="24"/>
                <w:szCs w:val="24"/>
              </w:rPr>
              <w:t xml:space="preserve"> (1) TCDD Taşımacılık A.Ş. ticaret siciline kayıtla tüzel kişilik kazanır.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TCDD Taşımacılık A.Ş. tüzel kişilik kazandıktan sonraki bir yıl içinde:</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a) TCDD’nin ilgili hizmet birimlerinden TCDD Taşımacılık </w:t>
            </w:r>
            <w:proofErr w:type="spellStart"/>
            <w:r w:rsidRPr="008A63DB">
              <w:rPr>
                <w:rFonts w:ascii="Times New Roman" w:eastAsia="ヒラギノ明朝 Pro W3" w:hAnsi="Times New Roman" w:cs="Times New Roman"/>
                <w:sz w:val="24"/>
                <w:szCs w:val="24"/>
              </w:rPr>
              <w:t>A.Ş.’ye</w:t>
            </w:r>
            <w:proofErr w:type="spellEnd"/>
            <w:r w:rsidRPr="008A63DB">
              <w:rPr>
                <w:rFonts w:ascii="Times New Roman" w:eastAsia="ヒラギノ明朝 Pro W3" w:hAnsi="Times New Roman" w:cs="Times New Roman"/>
                <w:sz w:val="24"/>
                <w:szCs w:val="24"/>
              </w:rPr>
              <w:t xml:space="preserve"> devredilecek personel ile cer, yük ve yolcu taşımalarıyla ilgili hizmetlerinde kullanılan çeken ve çekilen araçlar ve bunlarla ilgili her türlü diğer araç, gereç ve cihazlar TCDD Yönetim Kurulu tarafından belirlenir. Personel kadro ve pozisyonlarıyla, araç, gereç ve cihazlar ise hak, alacak, borç ve yükümlülükleriyle birlikte başka bir işleme gerek kalmaksızın TCDD Taşımacılık </w:t>
            </w:r>
            <w:proofErr w:type="spellStart"/>
            <w:r w:rsidRPr="008A63DB">
              <w:rPr>
                <w:rFonts w:ascii="Times New Roman" w:eastAsia="ヒラギノ明朝 Pro W3" w:hAnsi="Times New Roman" w:cs="Times New Roman"/>
                <w:sz w:val="24"/>
                <w:szCs w:val="24"/>
              </w:rPr>
              <w:t>A.Ş.’ye</w:t>
            </w:r>
            <w:proofErr w:type="spellEnd"/>
            <w:r w:rsidRPr="008A63DB">
              <w:rPr>
                <w:rFonts w:ascii="Times New Roman" w:eastAsia="ヒラギノ明朝 Pro W3" w:hAnsi="Times New Roman" w:cs="Times New Roman"/>
                <w:sz w:val="24"/>
                <w:szCs w:val="24"/>
              </w:rPr>
              <w:t xml:space="preserve"> devredilmiş sayılır.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b) (a) bendi kapsamında devredilen personel ile araç, gereç ve cihazlarla ilgili TCDD’ce taraf olunan işlem ve sözleşmelerde TCDD Taşımacılık A.Ş. taraf olur. Bu hususlara ilişkin olarak TCDD leh ve aleyhine açılmış olan davalar ile başlatılmış olan takiplerde TCDD Taşımacılık A.Ş. kendiliğinden taraf sıfatını kazanır. Söz konusu hususlarla ilgili olarak bu maddenin yürürlüğe girmesinden önce TCDD tarafından yapılmış iş ve işlemler sebebiyle açılacak davalar TCDD Taşımacılık </w:t>
            </w:r>
            <w:proofErr w:type="spellStart"/>
            <w:r w:rsidRPr="008A63DB">
              <w:rPr>
                <w:rFonts w:ascii="Times New Roman" w:eastAsia="ヒラギノ明朝 Pro W3" w:hAnsi="Times New Roman" w:cs="Times New Roman"/>
                <w:sz w:val="24"/>
                <w:szCs w:val="24"/>
              </w:rPr>
              <w:t>A.Ş.’ye</w:t>
            </w:r>
            <w:proofErr w:type="spellEnd"/>
            <w:r w:rsidRPr="008A63DB">
              <w:rPr>
                <w:rFonts w:ascii="Times New Roman" w:eastAsia="ヒラギノ明朝 Pro W3" w:hAnsi="Times New Roman" w:cs="Times New Roman"/>
                <w:sz w:val="24"/>
                <w:szCs w:val="24"/>
              </w:rPr>
              <w:t xml:space="preserve"> yöneltilir.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c) Devredilen varlıklar, defter değeri üzerinden TCDD’nin bilançosunda, TCDD Taşımacılık A.Ş. bağlı ortaklık ödenmiş sermayesi olarak kaydedilir. TCDD Taşımacılık A.Ş. bilançosunda ise TCDD’nin payı ayni ödenmiş sermaye olarak kaydedilmiş sayılır.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ç) TCDD’nin taşınmazlarından ilgili olanlar TCDD Yönetim Kurulu tarafından belirlenir ve TCDD Taşımacılık </w:t>
            </w:r>
            <w:proofErr w:type="spellStart"/>
            <w:r w:rsidRPr="008A63DB">
              <w:rPr>
                <w:rFonts w:ascii="Times New Roman" w:eastAsia="ヒラギノ明朝 Pro W3" w:hAnsi="Times New Roman" w:cs="Times New Roman"/>
                <w:sz w:val="24"/>
                <w:szCs w:val="24"/>
              </w:rPr>
              <w:t>A.Ş.’ye</w:t>
            </w:r>
            <w:proofErr w:type="spellEnd"/>
            <w:r w:rsidRPr="008A63DB">
              <w:rPr>
                <w:rFonts w:ascii="Times New Roman" w:eastAsia="ヒラギノ明朝 Pro W3" w:hAnsi="Times New Roman" w:cs="Times New Roman"/>
                <w:sz w:val="24"/>
                <w:szCs w:val="24"/>
              </w:rPr>
              <w:t xml:space="preserve"> bedelsiz olarak on yıl süreyle tahsis edilir.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(3) Devir ve tahsis işlemleriyle ilgili olarak TCDD ile TCDD Taşımacılık A.Ş. arasında protokoller yapılabilir.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(4) Devir ve tahsis işlemleri konusunda ortaya çıkabilecek ihtilafları gidermeye Bakanlık yetkilidir.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(5) TCDD ve TCDD Taşımacılık A.Ş. arasındaki devir ve tahsise yönelik düzenlenecek her türlü kâğıtlar damga vergisinden ve yapılacak işlemler harçlardan müstesnadır.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(6) TCDD ile TCDD Taşımacılık A.Ş. arasındaki devir işlemleri tamamlanıncaya kadar, TCDD Taşımacılık </w:t>
            </w:r>
            <w:proofErr w:type="spellStart"/>
            <w:r w:rsidRPr="008A63DB">
              <w:rPr>
                <w:rFonts w:ascii="Times New Roman" w:eastAsia="ヒラギノ明朝 Pro W3" w:hAnsi="Times New Roman" w:cs="Times New Roman"/>
                <w:sz w:val="24"/>
                <w:szCs w:val="24"/>
              </w:rPr>
              <w:t>A.Ş.’ye</w:t>
            </w:r>
            <w:proofErr w:type="spellEnd"/>
            <w:r w:rsidRPr="008A63DB">
              <w:rPr>
                <w:rFonts w:ascii="Times New Roman" w:eastAsia="ヒラギノ明朝 Pro W3" w:hAnsi="Times New Roman" w:cs="Times New Roman"/>
                <w:sz w:val="24"/>
                <w:szCs w:val="24"/>
              </w:rPr>
              <w:t xml:space="preserve"> verilen görevlerin TCDD tarafından yürütülmesine devam olunur.</w:t>
            </w:r>
          </w:p>
          <w:p w:rsidR="006061FE" w:rsidRPr="008A63DB" w:rsidRDefault="006061FE"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Borçlar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GEÇİCİ MADDE 2 –</w:t>
            </w:r>
            <w:r w:rsidRPr="008A63DB">
              <w:rPr>
                <w:rFonts w:ascii="Times New Roman" w:eastAsia="ヒラギノ明朝 Pro W3" w:hAnsi="Times New Roman" w:cs="Times New Roman"/>
                <w:sz w:val="24"/>
                <w:szCs w:val="24"/>
              </w:rPr>
              <w:t xml:space="preserve"> (1) TCDD’nin bu Kanunun yürürlük tarihi itibarıyla Hazineye olan ikraz, tahvil ve yurt dışı kredilerden doğan, her türlü faiz ve gecikme zamları dâhil borçlarını TCDD’nin ödenmemiş sermayesine mahsup etmeye, Hazine Müsteşarlığının bağlı olduğu Bakanın teklifi üzerine Maliye Bakanı yetkilidir.</w:t>
            </w:r>
          </w:p>
          <w:p w:rsidR="006061FE" w:rsidRPr="008A63DB" w:rsidRDefault="006061FE"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lastRenderedPageBreak/>
              <w:t>TCDD’nin desteklenmesi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GEÇİCİ MADDE 3 –</w:t>
            </w:r>
            <w:r w:rsidRPr="008A63DB">
              <w:rPr>
                <w:rFonts w:ascii="Times New Roman" w:eastAsia="ヒラギノ明朝 Pro W3" w:hAnsi="Times New Roman" w:cs="Times New Roman"/>
                <w:sz w:val="24"/>
                <w:szCs w:val="24"/>
              </w:rPr>
              <w:t xml:space="preserve"> (1) Bu Kanunun yürürlüğe girdiği tarihten itibaren beşinci yılın </w:t>
            </w:r>
            <w:proofErr w:type="gramStart"/>
            <w:r w:rsidRPr="008A63DB">
              <w:rPr>
                <w:rFonts w:ascii="Times New Roman" w:eastAsia="ヒラギノ明朝 Pro W3" w:hAnsi="Times New Roman" w:cs="Times New Roman"/>
                <w:sz w:val="24"/>
                <w:szCs w:val="24"/>
              </w:rPr>
              <w:t>yıl sonuyla</w:t>
            </w:r>
            <w:proofErr w:type="gramEnd"/>
            <w:r w:rsidRPr="008A63DB">
              <w:rPr>
                <w:rFonts w:ascii="Times New Roman" w:eastAsia="ヒラギノ明朝 Pro W3" w:hAnsi="Times New Roman" w:cs="Times New Roman"/>
                <w:sz w:val="24"/>
                <w:szCs w:val="24"/>
              </w:rPr>
              <w:t xml:space="preserve"> sınırlı olarak TCDD’nin;</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 5 inci maddede belirtilenlerin dışında kalan yatırımlarının finansmanı,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b) Bakım ve onarım bütçesinde yer alan finansman açıkları,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c) TCDD Taşımacılık </w:t>
            </w:r>
            <w:proofErr w:type="spellStart"/>
            <w:r w:rsidRPr="008A63DB">
              <w:rPr>
                <w:rFonts w:ascii="Times New Roman" w:eastAsia="ヒラギノ明朝 Pro W3" w:hAnsi="Times New Roman" w:cs="Times New Roman"/>
                <w:sz w:val="24"/>
                <w:szCs w:val="24"/>
              </w:rPr>
              <w:t>A.Ş.’ye</w:t>
            </w:r>
            <w:proofErr w:type="spellEnd"/>
            <w:r w:rsidRPr="008A63DB">
              <w:rPr>
                <w:rFonts w:ascii="Times New Roman" w:eastAsia="ヒラギノ明朝 Pro W3" w:hAnsi="Times New Roman" w:cs="Times New Roman"/>
                <w:sz w:val="24"/>
                <w:szCs w:val="24"/>
              </w:rPr>
              <w:t xml:space="preserve"> yapılan sermaye transferi nedeniyle doğan açıkları,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sermayesine</w:t>
            </w:r>
            <w:proofErr w:type="gramEnd"/>
            <w:r w:rsidRPr="008A63DB">
              <w:rPr>
                <w:rFonts w:ascii="Times New Roman" w:eastAsia="ヒラギノ明朝 Pro W3" w:hAnsi="Times New Roman" w:cs="Times New Roman"/>
                <w:sz w:val="24"/>
                <w:szCs w:val="24"/>
              </w:rPr>
              <w:t xml:space="preserve"> mahsuben Hazine Müsteşarlığı tarafından karşılanır.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Bu Kanunun yürürlüğe girdiği tarihten önce TCDD tarafından gerçekleştirilmek üzere kamu yatırım programına alınmış yatırımlar TCDD tarafından tamamlanır.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(3) TCDD yatırım programında yer alan çeken ve çekilen araçlar temin edildikten sonraki üç ay içinde geçici 1 inci madde hükümleri çerçevesinde TCDD Taşımacılık </w:t>
            </w:r>
            <w:proofErr w:type="spellStart"/>
            <w:r w:rsidRPr="008A63DB">
              <w:rPr>
                <w:rFonts w:ascii="Times New Roman" w:eastAsia="ヒラギノ明朝 Pro W3" w:hAnsi="Times New Roman" w:cs="Times New Roman"/>
                <w:sz w:val="24"/>
                <w:szCs w:val="24"/>
              </w:rPr>
              <w:t>A.Ş.’ye</w:t>
            </w:r>
            <w:proofErr w:type="spellEnd"/>
            <w:r w:rsidRPr="008A63DB">
              <w:rPr>
                <w:rFonts w:ascii="Times New Roman" w:eastAsia="ヒラギノ明朝 Pro W3" w:hAnsi="Times New Roman" w:cs="Times New Roman"/>
                <w:sz w:val="24"/>
                <w:szCs w:val="24"/>
              </w:rPr>
              <w:t xml:space="preserve"> devredilir.</w:t>
            </w:r>
          </w:p>
          <w:p w:rsidR="006061FE" w:rsidRPr="008A63DB" w:rsidRDefault="006061FE"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TCDD Taşımacılık A.Ş.’</w:t>
            </w:r>
            <w:proofErr w:type="spellStart"/>
            <w:r w:rsidRPr="008A63DB">
              <w:rPr>
                <w:rFonts w:ascii="Times New Roman" w:eastAsia="ヒラギノ明朝 Pro W3" w:hAnsi="Times New Roman" w:cs="Times New Roman"/>
                <w:b/>
                <w:sz w:val="24"/>
                <w:szCs w:val="24"/>
              </w:rPr>
              <w:t>nin</w:t>
            </w:r>
            <w:proofErr w:type="spellEnd"/>
            <w:r w:rsidRPr="008A63DB">
              <w:rPr>
                <w:rFonts w:ascii="Times New Roman" w:eastAsia="ヒラギノ明朝 Pro W3" w:hAnsi="Times New Roman" w:cs="Times New Roman"/>
                <w:b/>
                <w:sz w:val="24"/>
                <w:szCs w:val="24"/>
              </w:rPr>
              <w:t xml:space="preserve"> desteklenmesi</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GEÇİCİ MADDE 4 –</w:t>
            </w:r>
            <w:r w:rsidRPr="008A63DB">
              <w:rPr>
                <w:rFonts w:ascii="Times New Roman" w:eastAsia="ヒラギノ明朝 Pro W3" w:hAnsi="Times New Roman" w:cs="Times New Roman"/>
                <w:sz w:val="24"/>
                <w:szCs w:val="24"/>
              </w:rPr>
              <w:t xml:space="preserve"> (1) Bu Kanunun yürürlüğe girdiği tarihten itibaren beşinci yılın </w:t>
            </w:r>
            <w:proofErr w:type="gramStart"/>
            <w:r w:rsidRPr="008A63DB">
              <w:rPr>
                <w:rFonts w:ascii="Times New Roman" w:eastAsia="ヒラギノ明朝 Pro W3" w:hAnsi="Times New Roman" w:cs="Times New Roman"/>
                <w:sz w:val="24"/>
                <w:szCs w:val="24"/>
              </w:rPr>
              <w:t>yıl sonuyla</w:t>
            </w:r>
            <w:proofErr w:type="gramEnd"/>
            <w:r w:rsidRPr="008A63DB">
              <w:rPr>
                <w:rFonts w:ascii="Times New Roman" w:eastAsia="ヒラギノ明朝 Pro W3" w:hAnsi="Times New Roman" w:cs="Times New Roman"/>
                <w:sz w:val="24"/>
                <w:szCs w:val="24"/>
              </w:rPr>
              <w:t xml:space="preserve"> sınırlı olarak TCDD Taşımacılık A.Ş.’</w:t>
            </w:r>
            <w:proofErr w:type="spellStart"/>
            <w:r w:rsidRPr="008A63DB">
              <w:rPr>
                <w:rFonts w:ascii="Times New Roman" w:eastAsia="ヒラギノ明朝 Pro W3" w:hAnsi="Times New Roman" w:cs="Times New Roman"/>
                <w:sz w:val="24"/>
                <w:szCs w:val="24"/>
              </w:rPr>
              <w:t>nin</w:t>
            </w:r>
            <w:proofErr w:type="spellEnd"/>
            <w:r w:rsidRPr="008A63DB">
              <w:rPr>
                <w:rFonts w:ascii="Times New Roman" w:eastAsia="ヒラギノ明朝 Pro W3" w:hAnsi="Times New Roman" w:cs="Times New Roman"/>
                <w:sz w:val="24"/>
                <w:szCs w:val="24"/>
              </w:rPr>
              <w:t>;</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 Yatırım programlarında yer alan yatırımlarının finansmanı,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b) İşletme bütçesinde yer alan finansman açıkları,</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c) Fiili finansman açığı ile işletme bütçesinde öngörülen arasındaki fark,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sermayesine</w:t>
            </w:r>
            <w:proofErr w:type="gramEnd"/>
            <w:r w:rsidRPr="008A63DB">
              <w:rPr>
                <w:rFonts w:ascii="Times New Roman" w:eastAsia="ヒラギノ明朝 Pro W3" w:hAnsi="Times New Roman" w:cs="Times New Roman"/>
                <w:sz w:val="24"/>
                <w:szCs w:val="24"/>
              </w:rPr>
              <w:t xml:space="preserve"> mahsuben TCDD tarafından karşılanır.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Kamu hizmeti yükümlülüğü, beş yıl süreyle TCDD Taşımacılık A.Ş. tarafından yerine getirilir.</w:t>
            </w:r>
          </w:p>
          <w:p w:rsidR="006061FE" w:rsidRPr="008A63DB" w:rsidRDefault="006061FE"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Emeklilik</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b/>
                <w:sz w:val="24"/>
                <w:szCs w:val="24"/>
              </w:rPr>
              <w:t>GEÇİCİ MADDE 5 –</w:t>
            </w:r>
            <w:r w:rsidRPr="008A63DB">
              <w:rPr>
                <w:rFonts w:ascii="Times New Roman" w:eastAsia="ヒラギノ明朝 Pro W3" w:hAnsi="Times New Roman" w:cs="Times New Roman"/>
                <w:sz w:val="24"/>
                <w:szCs w:val="24"/>
              </w:rPr>
              <w:t xml:space="preserve"> (1) TCDD’de ve bağlı ortaklıkları TÜVASAŞ, TÜLOMSAŞ ve </w:t>
            </w:r>
            <w:proofErr w:type="spellStart"/>
            <w:r w:rsidRPr="008A63DB">
              <w:rPr>
                <w:rFonts w:ascii="Times New Roman" w:eastAsia="ヒラギノ明朝 Pro W3" w:hAnsi="Times New Roman" w:cs="Times New Roman"/>
                <w:sz w:val="24"/>
                <w:szCs w:val="24"/>
              </w:rPr>
              <w:t>TÜDEMSAŞ’ta</w:t>
            </w:r>
            <w:proofErr w:type="spellEnd"/>
            <w:r w:rsidRPr="008A63DB">
              <w:rPr>
                <w:rFonts w:ascii="Times New Roman" w:eastAsia="ヒラギノ明朝 Pro W3" w:hAnsi="Times New Roman" w:cs="Times New Roman"/>
                <w:sz w:val="24"/>
                <w:szCs w:val="24"/>
              </w:rPr>
              <w:t xml:space="preserve"> istihdam edilen 399 sayılı Kanun Hükmünde Kararnamenin eki (I) ve (II) sayılı cetvele tabi personelden emekli aylığı bağlanmasına hak kazanmış olanlardan bu Kanunun yürürlüğe girdiği tarihten itibaren bir ay içinde emeklilik başvurusunda bulunanların emekli ikramiyeleri, bu Kanunun yürürlüğe girdiği tarih itibarıyla;</w:t>
            </w:r>
            <w:proofErr w:type="gramEnd"/>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 Yaş haddinden emekliliğine bir yıldan daha az süre kalanlar hariç olmak üzere, yaş haddinden emekliliğine en fazla üç yıl kalanlar için yüzde 25,</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b) Yaş haddinden emekliliğine üç yıldan fazla beş yıldan az kalanlar için yüzde 30,</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c) Yaş haddinden emekliliğine beş yıl ve daha fazla kalanlar için yüzde 40,</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8A63DB">
              <w:rPr>
                <w:rFonts w:ascii="Times New Roman" w:eastAsia="ヒラギノ明朝 Pro W3" w:hAnsi="Times New Roman" w:cs="Times New Roman"/>
                <w:sz w:val="24"/>
                <w:szCs w:val="24"/>
              </w:rPr>
              <w:t>fazlasıyla</w:t>
            </w:r>
            <w:proofErr w:type="gramEnd"/>
            <w:r w:rsidRPr="008A63DB">
              <w:rPr>
                <w:rFonts w:ascii="Times New Roman" w:eastAsia="ヒラギノ明朝 Pro W3" w:hAnsi="Times New Roman" w:cs="Times New Roman"/>
                <w:sz w:val="24"/>
                <w:szCs w:val="24"/>
              </w:rPr>
              <w:t xml:space="preserve"> ödenir.</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(2) Emekli aylığı bağlanması şartlarını 2013 yılı sonuna kadar haiz olacaklara, bu hakkı kazandıkları tarihten itibaren bir ay içinde emeklilik başvurusunda bulunmaları hâlinde emekli ikramiyeleri yüzde 40 fazlasıyla ödenir.</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 xml:space="preserve">(3) Bu madde uyarınca yapılan emeklilik başvurularında emeklilik tarihi olarak daha sonraki bir tarih gösterilemez, başvurular herhangi bir kayda bağlanamaz ve geri alınamaz. Bu kapsamda emekli olan personel, emekli oldukları tarihten itibaren beş yıl içinde TCDD’de ve bağlı ortaklıkları TÜVASAŞ, TÜLOMSAŞ, TÜDEMSAŞ ve TCDD Taşımacılık </w:t>
            </w:r>
            <w:proofErr w:type="spellStart"/>
            <w:r w:rsidRPr="008A63DB">
              <w:rPr>
                <w:rFonts w:ascii="Times New Roman" w:eastAsia="ヒラギノ明朝 Pro W3" w:hAnsi="Times New Roman" w:cs="Times New Roman"/>
                <w:sz w:val="24"/>
                <w:szCs w:val="24"/>
              </w:rPr>
              <w:t>A.Ş.’de</w:t>
            </w:r>
            <w:proofErr w:type="spellEnd"/>
            <w:r w:rsidRPr="008A63DB">
              <w:rPr>
                <w:rFonts w:ascii="Times New Roman" w:eastAsia="ヒラギノ明朝 Pro W3" w:hAnsi="Times New Roman" w:cs="Times New Roman"/>
                <w:sz w:val="24"/>
                <w:szCs w:val="24"/>
              </w:rPr>
              <w:t xml:space="preserve"> istihdam edilemez.</w:t>
            </w:r>
          </w:p>
          <w:p w:rsidR="006061FE" w:rsidRPr="008A63DB" w:rsidRDefault="006061FE"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Yürürlük</w:t>
            </w:r>
          </w:p>
          <w:p w:rsid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11 –</w:t>
            </w:r>
            <w:r w:rsidRPr="008A63DB">
              <w:rPr>
                <w:rFonts w:ascii="Times New Roman" w:eastAsia="ヒラギノ明朝 Pro W3" w:hAnsi="Times New Roman" w:cs="Times New Roman"/>
                <w:sz w:val="24"/>
                <w:szCs w:val="24"/>
              </w:rPr>
              <w:t xml:space="preserve"> (1) Bu Kanun yayımı tarihinde yürürlüğe girer.</w:t>
            </w:r>
          </w:p>
          <w:p w:rsidR="006061FE" w:rsidRPr="008A63DB" w:rsidRDefault="006061FE" w:rsidP="008A63DB">
            <w:pPr>
              <w:tabs>
                <w:tab w:val="left" w:pos="566"/>
              </w:tabs>
              <w:spacing w:after="0" w:line="240" w:lineRule="exact"/>
              <w:ind w:firstLine="566"/>
              <w:jc w:val="both"/>
              <w:rPr>
                <w:rFonts w:ascii="Times New Roman" w:eastAsia="ヒラギノ明朝 Pro W3" w:hAnsi="Times New Roman" w:cs="Times New Roman"/>
                <w:sz w:val="24"/>
                <w:szCs w:val="24"/>
              </w:rPr>
            </w:pP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Yürütme</w:t>
            </w:r>
          </w:p>
          <w:p w:rsidR="008A63DB" w:rsidRPr="008A63DB" w:rsidRDefault="008A63DB" w:rsidP="008A63DB">
            <w:pPr>
              <w:tabs>
                <w:tab w:val="left" w:pos="566"/>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MADDE 12 –</w:t>
            </w:r>
            <w:r w:rsidRPr="008A63DB">
              <w:rPr>
                <w:rFonts w:ascii="Times New Roman" w:eastAsia="ヒラギノ明朝 Pro W3" w:hAnsi="Times New Roman" w:cs="Times New Roman"/>
                <w:sz w:val="24"/>
                <w:szCs w:val="24"/>
              </w:rPr>
              <w:t xml:space="preserve"> (1) Bu Kanun hükümlerini Bakanlar Kurulu yürütür.</w:t>
            </w:r>
          </w:p>
          <w:p w:rsidR="008A63DB" w:rsidRPr="008A63DB" w:rsidRDefault="008A63DB" w:rsidP="008A63DB">
            <w:pPr>
              <w:tabs>
                <w:tab w:val="left" w:pos="566"/>
              </w:tabs>
              <w:spacing w:after="0" w:line="240" w:lineRule="exact"/>
              <w:jc w:val="center"/>
              <w:rPr>
                <w:rFonts w:ascii="Times New Roman" w:eastAsia="Times New Roman" w:hAnsi="Times New Roman" w:cs="Times New Roman"/>
                <w:sz w:val="24"/>
                <w:szCs w:val="24"/>
                <w:lang w:eastAsia="tr-TR"/>
              </w:rPr>
            </w:pPr>
            <w:proofErr w:type="gramStart"/>
            <w:r w:rsidRPr="008A63DB">
              <w:rPr>
                <w:rFonts w:ascii="Times New Roman" w:eastAsia="Times New Roman" w:hAnsi="Times New Roman" w:cs="Times New Roman"/>
                <w:sz w:val="24"/>
                <w:szCs w:val="24"/>
                <w:lang w:eastAsia="tr-TR"/>
              </w:rPr>
              <w:t>30/4/2013</w:t>
            </w:r>
            <w:proofErr w:type="gramEnd"/>
          </w:p>
          <w:p w:rsidR="008A63DB" w:rsidRPr="008A63DB" w:rsidRDefault="008A63DB" w:rsidP="008A63DB">
            <w:pPr>
              <w:tabs>
                <w:tab w:val="left" w:pos="566"/>
              </w:tabs>
              <w:spacing w:after="0" w:line="240" w:lineRule="exact"/>
              <w:jc w:val="center"/>
              <w:rPr>
                <w:rFonts w:ascii="Times New Roman" w:eastAsia="Times New Roman" w:hAnsi="Times New Roman" w:cs="Times New Roman"/>
                <w:sz w:val="24"/>
                <w:szCs w:val="24"/>
                <w:lang w:eastAsia="tr-TR"/>
              </w:rPr>
            </w:pPr>
          </w:p>
          <w:p w:rsidR="008A63DB" w:rsidRPr="008A63DB" w:rsidRDefault="008A63DB" w:rsidP="008A63DB">
            <w:pPr>
              <w:tabs>
                <w:tab w:val="left" w:pos="566"/>
              </w:tabs>
              <w:spacing w:after="0" w:line="240" w:lineRule="exact"/>
              <w:jc w:val="center"/>
              <w:rPr>
                <w:rFonts w:ascii="Times New Roman" w:eastAsia="Times New Roman" w:hAnsi="Times New Roman" w:cs="Times New Roman"/>
                <w:sz w:val="24"/>
                <w:szCs w:val="24"/>
                <w:lang w:eastAsia="tr-TR"/>
              </w:rPr>
            </w:pPr>
          </w:p>
          <w:p w:rsidR="008A63DB" w:rsidRP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LİSTE</w:t>
            </w:r>
          </w:p>
          <w:p w:rsidR="008A63DB" w:rsidRPr="008A63DB" w:rsidRDefault="008A63DB" w:rsidP="008A63DB">
            <w:pPr>
              <w:tabs>
                <w:tab w:val="left" w:pos="566"/>
                <w:tab w:val="left" w:pos="1801"/>
                <w:tab w:val="left" w:pos="1984"/>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KURUM ADI</w:t>
            </w:r>
            <w:r w:rsidRPr="008A63DB">
              <w:rPr>
                <w:rFonts w:ascii="Times New Roman" w:eastAsia="ヒラギノ明朝 Pro W3" w:hAnsi="Times New Roman" w:cs="Times New Roman"/>
                <w:sz w:val="24"/>
                <w:szCs w:val="24"/>
              </w:rPr>
              <w:tab/>
              <w:t>:</w:t>
            </w:r>
            <w:r w:rsidRPr="008A63DB">
              <w:rPr>
                <w:rFonts w:ascii="Times New Roman" w:eastAsia="ヒラギノ明朝 Pro W3" w:hAnsi="Times New Roman" w:cs="Times New Roman"/>
                <w:sz w:val="24"/>
                <w:szCs w:val="24"/>
              </w:rPr>
              <w:tab/>
              <w:t>TÜRKİYE CUMHURİYETİ DEVLET DEMİRYOLLARI</w:t>
            </w:r>
          </w:p>
          <w:p w:rsidR="008A63DB" w:rsidRPr="008A63DB" w:rsidRDefault="008A63DB" w:rsidP="008A63DB">
            <w:pPr>
              <w:tabs>
                <w:tab w:val="left" w:pos="566"/>
                <w:tab w:val="left" w:pos="1801"/>
                <w:tab w:val="left" w:pos="1984"/>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TAŞIMACILIK ANONİM ŞİRKETİ</w:t>
            </w:r>
          </w:p>
          <w:p w:rsidR="008A63DB" w:rsidRPr="008A63DB" w:rsidRDefault="008A63DB" w:rsidP="008A63DB">
            <w:pPr>
              <w:tabs>
                <w:tab w:val="left" w:pos="566"/>
                <w:tab w:val="left" w:pos="1801"/>
                <w:tab w:val="left" w:pos="1984"/>
              </w:tabs>
              <w:spacing w:after="0" w:line="240" w:lineRule="exact"/>
              <w:ind w:firstLine="566"/>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b/>
                <w:sz w:val="24"/>
                <w:szCs w:val="24"/>
              </w:rPr>
              <w:t>TEŞKİLATI</w:t>
            </w:r>
            <w:r w:rsidRPr="008A63DB">
              <w:rPr>
                <w:rFonts w:ascii="Times New Roman" w:eastAsia="ヒラギノ明朝 Pro W3" w:hAnsi="Times New Roman" w:cs="Times New Roman"/>
                <w:b/>
                <w:sz w:val="24"/>
                <w:szCs w:val="24"/>
              </w:rPr>
              <w:tab/>
              <w:t>:</w:t>
            </w:r>
            <w:r w:rsidRPr="008A63DB">
              <w:rPr>
                <w:rFonts w:ascii="Times New Roman" w:eastAsia="ヒラギノ明朝 Pro W3" w:hAnsi="Times New Roman" w:cs="Times New Roman"/>
                <w:sz w:val="24"/>
                <w:szCs w:val="24"/>
              </w:rPr>
              <w:tab/>
              <w:t>MERKEZ</w:t>
            </w:r>
          </w:p>
          <w:p w:rsidR="008A63DB" w:rsidRPr="008A63DB" w:rsidRDefault="008A63DB" w:rsidP="008A63DB">
            <w:pPr>
              <w:tabs>
                <w:tab w:val="left" w:pos="566"/>
              </w:tabs>
              <w:spacing w:after="0" w:line="240" w:lineRule="exact"/>
              <w:jc w:val="both"/>
              <w:rPr>
                <w:rFonts w:ascii="Times New Roman" w:eastAsia="ヒラギノ明朝 Pro W3" w:hAnsi="Times New Roman" w:cs="Times New Roman"/>
                <w:sz w:val="24"/>
                <w:szCs w:val="24"/>
              </w:rPr>
            </w:pPr>
          </w:p>
          <w:p w:rsidR="008A63DB" w:rsidRPr="008A63DB" w:rsidRDefault="008A63DB" w:rsidP="008A63DB">
            <w:pPr>
              <w:spacing w:after="0" w:line="240" w:lineRule="exact"/>
              <w:jc w:val="center"/>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lastRenderedPageBreak/>
              <w:t>İHDAS EDİLEN KADROLARIN</w:t>
            </w:r>
          </w:p>
          <w:p w:rsidR="008A63DB" w:rsidRPr="008A63DB" w:rsidRDefault="008A63DB" w:rsidP="008A63DB">
            <w:pPr>
              <w:tabs>
                <w:tab w:val="left" w:pos="566"/>
                <w:tab w:val="center" w:pos="2793"/>
                <w:tab w:val="center" w:pos="4329"/>
                <w:tab w:val="center" w:pos="5852"/>
              </w:tabs>
              <w:spacing w:after="0" w:line="240" w:lineRule="exact"/>
              <w:jc w:val="both"/>
              <w:rPr>
                <w:rFonts w:ascii="Times New Roman" w:eastAsia="ヒラギノ明朝 Pro W3" w:hAnsi="Times New Roman" w:cs="Times New Roman"/>
                <w:b/>
                <w:sz w:val="24"/>
                <w:szCs w:val="24"/>
              </w:rPr>
            </w:pP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rPr>
              <w:tab/>
              <w:t>SERBEST</w:t>
            </w:r>
            <w:r w:rsidRPr="008A63DB">
              <w:rPr>
                <w:rFonts w:ascii="Times New Roman" w:eastAsia="ヒラギノ明朝 Pro W3" w:hAnsi="Times New Roman" w:cs="Times New Roman"/>
                <w:b/>
                <w:sz w:val="24"/>
                <w:szCs w:val="24"/>
              </w:rPr>
              <w:tab/>
              <w:t>TUTULAN</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b/>
                <w:sz w:val="24"/>
                <w:szCs w:val="24"/>
              </w:rPr>
            </w:pP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rPr>
              <w:tab/>
              <w:t>KADRO</w:t>
            </w:r>
            <w:r w:rsidRPr="008A63DB">
              <w:rPr>
                <w:rFonts w:ascii="Times New Roman" w:eastAsia="ヒラギノ明朝 Pro W3" w:hAnsi="Times New Roman" w:cs="Times New Roman"/>
                <w:b/>
                <w:sz w:val="24"/>
                <w:szCs w:val="24"/>
              </w:rPr>
              <w:tab/>
            </w:r>
            <w:proofErr w:type="spellStart"/>
            <w:r w:rsidRPr="008A63DB">
              <w:rPr>
                <w:rFonts w:ascii="Times New Roman" w:eastAsia="ヒラギノ明朝 Pro W3" w:hAnsi="Times New Roman" w:cs="Times New Roman"/>
                <w:b/>
                <w:sz w:val="24"/>
                <w:szCs w:val="24"/>
              </w:rPr>
              <w:t>KADRO</w:t>
            </w:r>
            <w:proofErr w:type="spellEnd"/>
            <w:r w:rsidRPr="008A63DB">
              <w:rPr>
                <w:rFonts w:ascii="Times New Roman" w:eastAsia="ヒラギノ明朝 Pro W3" w:hAnsi="Times New Roman" w:cs="Times New Roman"/>
                <w:b/>
                <w:sz w:val="24"/>
                <w:szCs w:val="24"/>
              </w:rPr>
              <w:t xml:space="preserve"> </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b/>
                <w:sz w:val="24"/>
                <w:szCs w:val="24"/>
                <w:u w:val="single"/>
              </w:rPr>
            </w:pP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u w:val="single"/>
              </w:rPr>
              <w:t>UNVANI</w:t>
            </w: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u w:val="single"/>
              </w:rPr>
              <w:t>SINIFI</w:t>
            </w: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u w:val="single"/>
              </w:rPr>
              <w:t>ADEDİ</w:t>
            </w:r>
            <w:r w:rsidRPr="008A63DB">
              <w:rPr>
                <w:rFonts w:ascii="Times New Roman" w:eastAsia="ヒラギノ明朝 Pro W3" w:hAnsi="Times New Roman" w:cs="Times New Roman"/>
                <w:b/>
                <w:sz w:val="24"/>
                <w:szCs w:val="24"/>
              </w:rPr>
              <w:tab/>
            </w:r>
            <w:proofErr w:type="spellStart"/>
            <w:r w:rsidRPr="008A63DB">
              <w:rPr>
                <w:rFonts w:ascii="Times New Roman" w:eastAsia="ヒラギノ明朝 Pro W3" w:hAnsi="Times New Roman" w:cs="Times New Roman"/>
                <w:b/>
                <w:sz w:val="24"/>
                <w:szCs w:val="24"/>
                <w:u w:val="single"/>
              </w:rPr>
              <w:t>ADEDİ</w:t>
            </w:r>
            <w:proofErr w:type="spellEnd"/>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u w:val="single"/>
              </w:rPr>
              <w:t>TOPLAM</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b/>
                <w:sz w:val="24"/>
                <w:szCs w:val="24"/>
              </w:rPr>
              <w:t>1. DERECE</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GENEL MÜDÜR</w:t>
            </w:r>
            <w:r w:rsidRPr="008A63DB">
              <w:rPr>
                <w:rFonts w:ascii="Times New Roman" w:eastAsia="ヒラギノ明朝 Pro W3" w:hAnsi="Times New Roman" w:cs="Times New Roman"/>
                <w:sz w:val="24"/>
                <w:szCs w:val="24"/>
              </w:rPr>
              <w:tab/>
              <w:t>GİH</w:t>
            </w:r>
            <w:r w:rsidRPr="008A63DB">
              <w:rPr>
                <w:rFonts w:ascii="Times New Roman" w:eastAsia="ヒラギノ明朝 Pro W3" w:hAnsi="Times New Roman" w:cs="Times New Roman"/>
                <w:sz w:val="24"/>
                <w:szCs w:val="24"/>
              </w:rPr>
              <w:tab/>
              <w:t>1</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1</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GENEL MÜDÜR YARDIMCISI</w:t>
            </w:r>
            <w:r w:rsidRPr="008A63DB">
              <w:rPr>
                <w:rFonts w:ascii="Times New Roman" w:eastAsia="ヒラギノ明朝 Pro W3" w:hAnsi="Times New Roman" w:cs="Times New Roman"/>
                <w:sz w:val="24"/>
                <w:szCs w:val="24"/>
              </w:rPr>
              <w:tab/>
              <w:t>GİH</w:t>
            </w:r>
            <w:r w:rsidRPr="008A63DB">
              <w:rPr>
                <w:rFonts w:ascii="Times New Roman" w:eastAsia="ヒラギノ明朝 Pro W3" w:hAnsi="Times New Roman" w:cs="Times New Roman"/>
                <w:sz w:val="24"/>
                <w:szCs w:val="24"/>
              </w:rPr>
              <w:tab/>
              <w:t>3</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3</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TEFTİŞ KURULU BAŞKANI</w:t>
            </w:r>
            <w:r w:rsidRPr="008A63DB">
              <w:rPr>
                <w:rFonts w:ascii="Times New Roman" w:eastAsia="ヒラギノ明朝 Pro W3" w:hAnsi="Times New Roman" w:cs="Times New Roman"/>
                <w:sz w:val="24"/>
                <w:szCs w:val="24"/>
              </w:rPr>
              <w:tab/>
              <w:t>GİH</w:t>
            </w:r>
            <w:r w:rsidRPr="008A63DB">
              <w:rPr>
                <w:rFonts w:ascii="Times New Roman" w:eastAsia="ヒラギノ明朝 Pro W3" w:hAnsi="Times New Roman" w:cs="Times New Roman"/>
                <w:sz w:val="24"/>
                <w:szCs w:val="24"/>
              </w:rPr>
              <w:tab/>
              <w:t>1</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1</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I. HUKUK MÜŞAVİRİ</w:t>
            </w:r>
            <w:r w:rsidRPr="008A63DB">
              <w:rPr>
                <w:rFonts w:ascii="Times New Roman" w:eastAsia="ヒラギノ明朝 Pro W3" w:hAnsi="Times New Roman" w:cs="Times New Roman"/>
                <w:sz w:val="24"/>
                <w:szCs w:val="24"/>
              </w:rPr>
              <w:tab/>
              <w:t>GİH</w:t>
            </w:r>
            <w:r w:rsidRPr="008A63DB">
              <w:rPr>
                <w:rFonts w:ascii="Times New Roman" w:eastAsia="ヒラギノ明朝 Pro W3" w:hAnsi="Times New Roman" w:cs="Times New Roman"/>
                <w:sz w:val="24"/>
                <w:szCs w:val="24"/>
              </w:rPr>
              <w:tab/>
              <w:t>1</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1</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DAİRE BAŞKANI</w:t>
            </w:r>
            <w:r w:rsidRPr="008A63DB">
              <w:rPr>
                <w:rFonts w:ascii="Times New Roman" w:eastAsia="ヒラギノ明朝 Pro W3" w:hAnsi="Times New Roman" w:cs="Times New Roman"/>
                <w:sz w:val="24"/>
                <w:szCs w:val="24"/>
              </w:rPr>
              <w:tab/>
              <w:t>GİH</w:t>
            </w:r>
            <w:r w:rsidRPr="008A63DB">
              <w:rPr>
                <w:rFonts w:ascii="Times New Roman" w:eastAsia="ヒラギノ明朝 Pro W3" w:hAnsi="Times New Roman" w:cs="Times New Roman"/>
                <w:sz w:val="24"/>
                <w:szCs w:val="24"/>
              </w:rPr>
              <w:tab/>
              <w:t>8</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8</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New Roman" w:cs="Times New Roman"/>
                <w:sz w:val="24"/>
                <w:szCs w:val="24"/>
              </w:rPr>
            </w:pPr>
            <w:r w:rsidRPr="008A63DB">
              <w:rPr>
                <w:rFonts w:ascii="Times New Roman" w:eastAsia="ヒラギノ明朝 Pro W3" w:hAnsi="Times New Roman" w:cs="Times New Roman"/>
                <w:sz w:val="24"/>
                <w:szCs w:val="24"/>
              </w:rPr>
              <w:tab/>
              <w:t>BASIN MÜŞAVİRİ</w:t>
            </w:r>
            <w:r w:rsidRPr="008A63DB">
              <w:rPr>
                <w:rFonts w:ascii="Times New Roman" w:eastAsia="ヒラギノ明朝 Pro W3" w:hAnsi="Times New Roman" w:cs="Times New Roman"/>
                <w:sz w:val="24"/>
                <w:szCs w:val="24"/>
              </w:rPr>
              <w:tab/>
              <w:t>GİH</w:t>
            </w:r>
            <w:r w:rsidRPr="008A63DB">
              <w:rPr>
                <w:rFonts w:ascii="Times New Roman" w:eastAsia="ヒラギノ明朝 Pro W3" w:hAnsi="Times New Roman" w:cs="Times New Roman"/>
                <w:sz w:val="24"/>
                <w:szCs w:val="24"/>
              </w:rPr>
              <w:tab/>
              <w:t>1</w:t>
            </w:r>
            <w:r w:rsidRPr="008A63DB">
              <w:rPr>
                <w:rFonts w:ascii="Times New Roman" w:eastAsia="ヒラギノ明朝 Pro W3" w:hAnsi="Times New Roman" w:cs="Times New Roman"/>
                <w:sz w:val="24"/>
                <w:szCs w:val="24"/>
              </w:rPr>
              <w:tab/>
            </w:r>
            <w:r w:rsidRPr="008A63DB">
              <w:rPr>
                <w:rFonts w:ascii="Times New Roman" w:eastAsia="ヒラギノ明朝 Pro W3" w:hAnsi="Times New Roman" w:cs="Times New Roman"/>
                <w:sz w:val="24"/>
                <w:szCs w:val="24"/>
              </w:rPr>
              <w:tab/>
              <w:t>1</w:t>
            </w:r>
          </w:p>
          <w:p w:rsidR="008A63DB" w:rsidRPr="008A63DB" w:rsidRDefault="008A63DB" w:rsidP="008A63DB">
            <w:pPr>
              <w:tabs>
                <w:tab w:val="left" w:pos="157"/>
                <w:tab w:val="left" w:pos="566"/>
                <w:tab w:val="center" w:pos="3711"/>
                <w:tab w:val="center" w:pos="5331"/>
                <w:tab w:val="center" w:pos="6771"/>
                <w:tab w:val="center" w:pos="8031"/>
              </w:tabs>
              <w:spacing w:after="0" w:line="240" w:lineRule="exact"/>
              <w:jc w:val="both"/>
              <w:rPr>
                <w:rFonts w:ascii="Times New Roman" w:eastAsia="ヒラギノ明朝 Pro W3" w:hAnsi="Times" w:cs="Times New Roman"/>
                <w:sz w:val="24"/>
                <w:szCs w:val="24"/>
              </w:rPr>
            </w:pPr>
            <w:r w:rsidRPr="008A63DB">
              <w:rPr>
                <w:rFonts w:ascii="Times New Roman" w:eastAsia="ヒラギノ明朝 Pro W3" w:hAnsi="Times New Roman" w:cs="Times New Roman"/>
                <w:b/>
                <w:sz w:val="24"/>
                <w:szCs w:val="24"/>
              </w:rPr>
              <w:tab/>
              <w:t>TOPLAM</w:t>
            </w: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rPr>
              <w:tab/>
              <w:t>15</w:t>
            </w:r>
            <w:r w:rsidRPr="008A63DB">
              <w:rPr>
                <w:rFonts w:ascii="Times New Roman" w:eastAsia="ヒラギノ明朝 Pro W3" w:hAnsi="Times New Roman" w:cs="Times New Roman"/>
                <w:b/>
                <w:sz w:val="24"/>
                <w:szCs w:val="24"/>
              </w:rPr>
              <w:tab/>
            </w:r>
            <w:r w:rsidRPr="008A63DB">
              <w:rPr>
                <w:rFonts w:ascii="Times New Roman" w:eastAsia="ヒラギノ明朝 Pro W3" w:hAnsi="Times New Roman" w:cs="Times New Roman"/>
                <w:b/>
                <w:sz w:val="24"/>
                <w:szCs w:val="24"/>
              </w:rPr>
              <w:tab/>
            </w:r>
          </w:p>
        </w:tc>
      </w:tr>
      <w:bookmarkEnd w:id="0"/>
    </w:tbl>
    <w:p w:rsidR="00896A94" w:rsidRPr="006B3362" w:rsidRDefault="00896A94">
      <w:pPr>
        <w:rPr>
          <w:sz w:val="24"/>
          <w:szCs w:val="24"/>
        </w:rPr>
      </w:pPr>
    </w:p>
    <w:sectPr w:rsidR="00896A94" w:rsidRPr="006B3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DB"/>
    <w:rsid w:val="001C1DC6"/>
    <w:rsid w:val="001D66C6"/>
    <w:rsid w:val="0040642F"/>
    <w:rsid w:val="00474D29"/>
    <w:rsid w:val="004B41E0"/>
    <w:rsid w:val="00500B17"/>
    <w:rsid w:val="006061FE"/>
    <w:rsid w:val="006B3362"/>
    <w:rsid w:val="006C5DE6"/>
    <w:rsid w:val="0080102B"/>
    <w:rsid w:val="00804A0E"/>
    <w:rsid w:val="00896A94"/>
    <w:rsid w:val="008A63DB"/>
    <w:rsid w:val="00D762BA"/>
    <w:rsid w:val="00E93D04"/>
    <w:rsid w:val="00EE28FD"/>
    <w:rsid w:val="00F756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A63D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Normal"/>
    <w:rsid w:val="008A63D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8A63DB"/>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A63D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Normal"/>
    <w:rsid w:val="008A63D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Normal"/>
    <w:rsid w:val="008A63DB"/>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15832">
      <w:bodyDiv w:val="1"/>
      <w:marLeft w:val="0"/>
      <w:marRight w:val="0"/>
      <w:marTop w:val="0"/>
      <w:marBottom w:val="0"/>
      <w:divBdr>
        <w:top w:val="none" w:sz="0" w:space="0" w:color="auto"/>
        <w:left w:val="none" w:sz="0" w:space="0" w:color="auto"/>
        <w:bottom w:val="none" w:sz="0" w:space="0" w:color="auto"/>
        <w:right w:val="none" w:sz="0" w:space="0" w:color="auto"/>
      </w:divBdr>
      <w:divsChild>
        <w:div w:id="2084570746">
          <w:marLeft w:val="0"/>
          <w:marRight w:val="0"/>
          <w:marTop w:val="0"/>
          <w:marBottom w:val="0"/>
          <w:divBdr>
            <w:top w:val="none" w:sz="0" w:space="0" w:color="auto"/>
            <w:left w:val="none" w:sz="0" w:space="0" w:color="auto"/>
            <w:bottom w:val="none" w:sz="0" w:space="0" w:color="auto"/>
            <w:right w:val="none" w:sz="0" w:space="0" w:color="auto"/>
          </w:divBdr>
          <w:divsChild>
            <w:div w:id="14511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2952</Words>
  <Characters>16827</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16</cp:revision>
  <dcterms:created xsi:type="dcterms:W3CDTF">2013-05-02T06:50:00Z</dcterms:created>
  <dcterms:modified xsi:type="dcterms:W3CDTF">2013-05-02T09:07:00Z</dcterms:modified>
</cp:coreProperties>
</file>